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91D813" w14:textId="70DCA198" w:rsidR="5257D9F1" w:rsidRPr="008B5321" w:rsidRDefault="5257D9F1" w:rsidP="33884D3F">
      <w:pPr>
        <w:jc w:val="center"/>
        <w:rPr>
          <w:rFonts w:ascii="Calibri" w:eastAsia="Calibri" w:hAnsi="Calibri" w:cs="Calibri"/>
          <w:b/>
          <w:bCs/>
          <w:sz w:val="44"/>
          <w:szCs w:val="44"/>
        </w:rPr>
      </w:pPr>
    </w:p>
    <w:p w14:paraId="3811D65C" w14:textId="77777777" w:rsidR="00665364" w:rsidRPr="008B5321" w:rsidRDefault="00961B00" w:rsidP="33884D3F">
      <w:pPr>
        <w:jc w:val="center"/>
        <w:rPr>
          <w:rFonts w:ascii="Calibri" w:eastAsia="Calibri" w:hAnsi="Calibri" w:cs="Calibri"/>
          <w:b/>
          <w:bCs/>
          <w:sz w:val="44"/>
          <w:szCs w:val="44"/>
        </w:rPr>
      </w:pPr>
      <w:r w:rsidRPr="008B5321">
        <w:rPr>
          <w:rFonts w:ascii="Calibri" w:eastAsia="Calibri" w:hAnsi="Calibri" w:cs="Calibri"/>
          <w:b/>
          <w:bCs/>
          <w:sz w:val="44"/>
          <w:szCs w:val="44"/>
        </w:rPr>
        <w:t>Change Control Policy</w:t>
      </w:r>
    </w:p>
    <w:p w14:paraId="2B33229C" w14:textId="04B3310F" w:rsidR="006135C5" w:rsidRPr="008B5321" w:rsidRDefault="006135C5" w:rsidP="33884D3F">
      <w:pPr>
        <w:jc w:val="center"/>
        <w:rPr>
          <w:rFonts w:ascii="Calibri" w:eastAsia="Calibri" w:hAnsi="Calibri" w:cs="Calibri"/>
          <w:b/>
          <w:bCs/>
          <w:i/>
          <w:iCs/>
        </w:rPr>
      </w:pPr>
      <w:r w:rsidRPr="008B5321">
        <w:rPr>
          <w:rFonts w:ascii="Calibri" w:eastAsia="Calibri" w:hAnsi="Calibri" w:cs="Calibri"/>
          <w:b/>
          <w:bCs/>
          <w:i/>
          <w:iCs/>
        </w:rPr>
        <w:t>Last Updated</w:t>
      </w:r>
      <w:r w:rsidR="008B5321" w:rsidRPr="008B5321">
        <w:rPr>
          <w:rFonts w:ascii="Calibri" w:eastAsia="Calibri" w:hAnsi="Calibri" w:cs="Calibri"/>
          <w:b/>
          <w:bCs/>
          <w:i/>
          <w:iCs/>
        </w:rPr>
        <w:t>: October 27</w:t>
      </w:r>
      <w:r w:rsidR="008B5321" w:rsidRPr="008B5321">
        <w:rPr>
          <w:rFonts w:ascii="Calibri" w:eastAsia="Calibri" w:hAnsi="Calibri" w:cs="Calibri"/>
          <w:b/>
          <w:bCs/>
          <w:i/>
          <w:iCs/>
          <w:vertAlign w:val="superscript"/>
        </w:rPr>
        <w:t>th</w:t>
      </w:r>
      <w:r w:rsidR="399986A8" w:rsidRPr="008B5321">
        <w:rPr>
          <w:rFonts w:ascii="Calibri" w:eastAsia="Calibri" w:hAnsi="Calibri" w:cs="Calibri"/>
          <w:b/>
          <w:bCs/>
          <w:i/>
          <w:iCs/>
        </w:rPr>
        <w:t>,</w:t>
      </w:r>
      <w:r w:rsidRPr="008B5321">
        <w:rPr>
          <w:rFonts w:ascii="Calibri" w:eastAsia="Calibri" w:hAnsi="Calibri" w:cs="Calibri"/>
          <w:b/>
          <w:bCs/>
          <w:i/>
          <w:iCs/>
        </w:rPr>
        <w:t xml:space="preserve"> 2025</w:t>
      </w:r>
    </w:p>
    <w:p w14:paraId="5C14D196" w14:textId="77777777" w:rsidR="006135C5" w:rsidRPr="008B5321" w:rsidRDefault="006135C5" w:rsidP="33884D3F">
      <w:pPr>
        <w:jc w:val="center"/>
        <w:rPr>
          <w:rFonts w:ascii="Calibri" w:eastAsia="Calibri" w:hAnsi="Calibri" w:cs="Calibri"/>
          <w:b/>
          <w:bCs/>
        </w:rPr>
      </w:pPr>
    </w:p>
    <w:p w14:paraId="518D2EB6" w14:textId="77777777" w:rsidR="006135C5" w:rsidRPr="008B5321" w:rsidRDefault="006135C5" w:rsidP="33884D3F">
      <w:pPr>
        <w:jc w:val="center"/>
        <w:rPr>
          <w:rFonts w:ascii="Calibri" w:eastAsia="Calibri" w:hAnsi="Calibri" w:cs="Calibri"/>
          <w:b/>
          <w:bCs/>
        </w:rPr>
      </w:pPr>
    </w:p>
    <w:p w14:paraId="025EC77B" w14:textId="77777777" w:rsidR="006135C5" w:rsidRPr="008B5321" w:rsidRDefault="006135C5" w:rsidP="33884D3F">
      <w:pPr>
        <w:jc w:val="center"/>
        <w:rPr>
          <w:rFonts w:ascii="Calibri" w:eastAsia="Calibri" w:hAnsi="Calibri" w:cs="Calibri"/>
          <w:b/>
          <w:bCs/>
        </w:rPr>
      </w:pPr>
    </w:p>
    <w:p w14:paraId="77784C1A" w14:textId="77777777" w:rsidR="006135C5" w:rsidRPr="008B5321" w:rsidRDefault="006135C5" w:rsidP="33884D3F">
      <w:pPr>
        <w:jc w:val="center"/>
        <w:rPr>
          <w:rFonts w:ascii="Calibri" w:eastAsia="Calibri" w:hAnsi="Calibri" w:cs="Calibri"/>
          <w:b/>
          <w:bCs/>
        </w:rPr>
      </w:pPr>
    </w:p>
    <w:p w14:paraId="2F60E821" w14:textId="77777777" w:rsidR="00B63377" w:rsidRPr="008B5321" w:rsidRDefault="00B63377" w:rsidP="33884D3F">
      <w:pPr>
        <w:jc w:val="center"/>
        <w:rPr>
          <w:rFonts w:ascii="Calibri" w:eastAsia="Calibri" w:hAnsi="Calibri" w:cs="Calibri"/>
          <w:b/>
          <w:bCs/>
        </w:rPr>
      </w:pPr>
    </w:p>
    <w:p w14:paraId="6896FB0B" w14:textId="77777777" w:rsidR="00B63377" w:rsidRPr="008B5321" w:rsidRDefault="00B63377" w:rsidP="33884D3F">
      <w:pPr>
        <w:jc w:val="center"/>
        <w:rPr>
          <w:rFonts w:ascii="Calibri" w:eastAsia="Calibri" w:hAnsi="Calibri" w:cs="Calibri"/>
          <w:b/>
          <w:bCs/>
        </w:rPr>
      </w:pPr>
    </w:p>
    <w:p w14:paraId="734A20B6" w14:textId="77777777" w:rsidR="00B63377" w:rsidRPr="008B5321" w:rsidRDefault="00B63377" w:rsidP="33884D3F">
      <w:pPr>
        <w:jc w:val="center"/>
        <w:rPr>
          <w:rFonts w:ascii="Calibri" w:eastAsia="Calibri" w:hAnsi="Calibri" w:cs="Calibri"/>
          <w:b/>
          <w:bCs/>
        </w:rPr>
      </w:pPr>
    </w:p>
    <w:p w14:paraId="0EE6C397" w14:textId="77777777" w:rsidR="00B63377" w:rsidRPr="008B5321" w:rsidRDefault="00B63377" w:rsidP="33884D3F">
      <w:pPr>
        <w:jc w:val="center"/>
        <w:rPr>
          <w:rFonts w:ascii="Calibri" w:eastAsia="Calibri" w:hAnsi="Calibri" w:cs="Calibri"/>
          <w:b/>
          <w:bCs/>
        </w:rPr>
      </w:pPr>
    </w:p>
    <w:p w14:paraId="43D22A72" w14:textId="77777777" w:rsidR="00B63377" w:rsidRPr="008B5321" w:rsidRDefault="00B63377" w:rsidP="33884D3F">
      <w:pPr>
        <w:jc w:val="center"/>
        <w:rPr>
          <w:rFonts w:ascii="Calibri" w:eastAsia="Calibri" w:hAnsi="Calibri" w:cs="Calibri"/>
          <w:b/>
          <w:bCs/>
        </w:rPr>
      </w:pPr>
    </w:p>
    <w:p w14:paraId="27D10121" w14:textId="77777777" w:rsidR="00B63377" w:rsidRPr="008B5321" w:rsidRDefault="00B63377" w:rsidP="33884D3F">
      <w:pPr>
        <w:jc w:val="center"/>
        <w:rPr>
          <w:rFonts w:ascii="Calibri" w:eastAsia="Calibri" w:hAnsi="Calibri" w:cs="Calibri"/>
          <w:b/>
          <w:bCs/>
        </w:rPr>
      </w:pPr>
    </w:p>
    <w:p w14:paraId="444C69AD" w14:textId="77777777" w:rsidR="006135C5" w:rsidRPr="008B5321" w:rsidRDefault="006135C5" w:rsidP="33884D3F">
      <w:pPr>
        <w:jc w:val="center"/>
        <w:rPr>
          <w:rFonts w:ascii="Calibri" w:eastAsia="Calibri" w:hAnsi="Calibri" w:cs="Calibri"/>
          <w:b/>
          <w:bCs/>
        </w:rPr>
      </w:pPr>
    </w:p>
    <w:p w14:paraId="17C04C29" w14:textId="77777777" w:rsidR="006135C5" w:rsidRPr="008B5321" w:rsidRDefault="006135C5" w:rsidP="33884D3F">
      <w:pPr>
        <w:jc w:val="center"/>
        <w:rPr>
          <w:rFonts w:ascii="Calibri" w:eastAsia="Calibri" w:hAnsi="Calibri" w:cs="Calibri"/>
          <w:b/>
          <w:bCs/>
        </w:rPr>
      </w:pPr>
    </w:p>
    <w:p w14:paraId="0E5A9ADA" w14:textId="77777777" w:rsidR="006135C5" w:rsidRPr="008B5321" w:rsidRDefault="006135C5" w:rsidP="33884D3F">
      <w:pPr>
        <w:jc w:val="center"/>
        <w:rPr>
          <w:rFonts w:ascii="Calibri" w:eastAsia="Calibri" w:hAnsi="Calibri" w:cs="Calibri"/>
          <w:b/>
          <w:bCs/>
        </w:rPr>
      </w:pPr>
    </w:p>
    <w:p w14:paraId="467BBBDF" w14:textId="77777777" w:rsidR="006135C5" w:rsidRPr="008B5321" w:rsidRDefault="006135C5" w:rsidP="33884D3F">
      <w:pPr>
        <w:jc w:val="center"/>
        <w:rPr>
          <w:rFonts w:ascii="Calibri" w:eastAsia="Calibri" w:hAnsi="Calibri" w:cs="Calibri"/>
          <w:b/>
          <w:bCs/>
        </w:rPr>
      </w:pPr>
    </w:p>
    <w:p w14:paraId="0D09F23A" w14:textId="77777777" w:rsidR="006135C5" w:rsidRPr="008B5321" w:rsidRDefault="006135C5" w:rsidP="33884D3F">
      <w:pPr>
        <w:rPr>
          <w:rFonts w:ascii="Calibri" w:eastAsia="Calibri" w:hAnsi="Calibri" w:cs="Calibri"/>
          <w:b/>
          <w:bCs/>
        </w:rPr>
      </w:pPr>
    </w:p>
    <w:p w14:paraId="6340E999" w14:textId="6D9470AE" w:rsidR="006135C5" w:rsidRPr="008B5321" w:rsidRDefault="006135C5" w:rsidP="33884D3F">
      <w:pPr>
        <w:rPr>
          <w:rFonts w:ascii="Calibri" w:eastAsia="Calibri" w:hAnsi="Calibri" w:cs="Calibri"/>
          <w:i/>
          <w:iCs/>
        </w:rPr>
      </w:pPr>
      <w:r w:rsidRPr="008B5321">
        <w:rPr>
          <w:rFonts w:ascii="Calibri" w:eastAsia="Calibri" w:hAnsi="Calibri" w:cs="Calibri"/>
          <w:b/>
          <w:bCs/>
          <w:i/>
          <w:iCs/>
          <w:u w:val="single"/>
        </w:rPr>
        <w:t>Disclaimer</w:t>
      </w:r>
      <w:r w:rsidRPr="008B5321">
        <w:rPr>
          <w:rFonts w:ascii="Calibri" w:eastAsia="Calibri" w:hAnsi="Calibri" w:cs="Calibri"/>
          <w:b/>
          <w:bCs/>
          <w:i/>
          <w:iCs/>
        </w:rPr>
        <w:t>: This sample policy is for informational purposes only and does not constitute legal advice. It is a generic template that may not suit your specific circumstances and should therefore be customized to fit your company’s key security risks, specific business needs, and internal processes. Before adopting or revising this policy, you should consult legal counsel and security professionals to conformance with all applicable laws and current security best practices. The use of this policy is solely at your own risk. Under no circumstances shall Trusted Partner Network, LLC (or any affiliated person(s)) be liable for any damages, claims, losses, or any other cost whatsoever arising out of the use of this policy or any part thereof.</w:t>
      </w:r>
      <w:r w:rsidRPr="008B5321">
        <w:rPr>
          <w:rFonts w:ascii="Calibri" w:eastAsia="Calibri" w:hAnsi="Calibri" w:cs="Calibri"/>
          <w:i/>
          <w:iCs/>
        </w:rPr>
        <w:t> </w:t>
      </w:r>
    </w:p>
    <w:p w14:paraId="4C4E76C3" w14:textId="77777777" w:rsidR="006135C5" w:rsidRPr="008B5321" w:rsidRDefault="006135C5" w:rsidP="33884D3F">
      <w:pPr>
        <w:rPr>
          <w:rFonts w:ascii="Calibri" w:eastAsia="Calibri" w:hAnsi="Calibri" w:cs="Calibri"/>
          <w:i/>
          <w:iCs/>
        </w:rPr>
      </w:pPr>
      <w:r w:rsidRPr="008B5321">
        <w:rPr>
          <w:rFonts w:ascii="Calibri" w:eastAsia="Calibri" w:hAnsi="Calibri" w:cs="Calibri"/>
          <w:b/>
          <w:bCs/>
          <w:i/>
          <w:iCs/>
        </w:rPr>
        <w:t>© 2025 Trusted Partner Network, LLC</w:t>
      </w:r>
      <w:r w:rsidRPr="008B5321">
        <w:rPr>
          <w:rFonts w:ascii="Calibri" w:eastAsia="Calibri" w:hAnsi="Calibri" w:cs="Calibri"/>
          <w:i/>
          <w:iCs/>
        </w:rPr>
        <w:t> </w:t>
      </w:r>
    </w:p>
    <w:p w14:paraId="4541024A" w14:textId="1A731BE5" w:rsidR="00F003CE" w:rsidRPr="008B5321" w:rsidRDefault="00F003CE" w:rsidP="33884D3F">
      <w:pPr>
        <w:rPr>
          <w:rFonts w:ascii="Calibri" w:eastAsia="Calibri" w:hAnsi="Calibri" w:cs="Calibri"/>
        </w:rPr>
      </w:pPr>
    </w:p>
    <w:p w14:paraId="5F18D4B2" w14:textId="7726DAFE" w:rsidR="00F003CE" w:rsidRPr="008B5321" w:rsidRDefault="36EC3C22" w:rsidP="33884D3F">
      <w:pPr>
        <w:pStyle w:val="Heading2"/>
        <w:rPr>
          <w:rFonts w:ascii="Calibri" w:eastAsia="Calibri" w:hAnsi="Calibri" w:cs="Calibri"/>
          <w:sz w:val="22"/>
          <w:szCs w:val="22"/>
        </w:rPr>
      </w:pPr>
      <w:r w:rsidRPr="008B5321">
        <w:rPr>
          <w:rFonts w:ascii="Calibri" w:eastAsia="Calibri" w:hAnsi="Calibri" w:cs="Calibri"/>
          <w:sz w:val="22"/>
          <w:szCs w:val="22"/>
        </w:rPr>
        <w:t>Contents</w:t>
      </w:r>
    </w:p>
    <w:p w14:paraId="4A8F3DB5" w14:textId="64DCC91C" w:rsidR="006135C5" w:rsidRPr="008B5321" w:rsidRDefault="36EC3C22" w:rsidP="33884D3F">
      <w:pPr>
        <w:pStyle w:val="ListParagraph"/>
        <w:numPr>
          <w:ilvl w:val="0"/>
          <w:numId w:val="1"/>
        </w:numPr>
        <w:rPr>
          <w:rFonts w:ascii="Calibri" w:eastAsia="Calibri" w:hAnsi="Calibri" w:cs="Calibri"/>
          <w:color w:val="000000" w:themeColor="text1"/>
        </w:rPr>
      </w:pPr>
      <w:hyperlink w:anchor="_1._Objective">
        <w:r w:rsidRPr="008B5321">
          <w:rPr>
            <w:rStyle w:val="Hyperlink"/>
            <w:rFonts w:ascii="Calibri" w:eastAsia="Calibri" w:hAnsi="Calibri" w:cs="Calibri"/>
            <w:color w:val="000000" w:themeColor="text1"/>
          </w:rPr>
          <w:t>Objective</w:t>
        </w:r>
      </w:hyperlink>
    </w:p>
    <w:p w14:paraId="33FBF8E1" w14:textId="71EE927F" w:rsidR="006135C5" w:rsidRPr="008B5321" w:rsidRDefault="36EC3C22" w:rsidP="33884D3F">
      <w:pPr>
        <w:pStyle w:val="ListParagraph"/>
        <w:numPr>
          <w:ilvl w:val="0"/>
          <w:numId w:val="1"/>
        </w:numPr>
        <w:rPr>
          <w:rFonts w:ascii="Calibri" w:eastAsia="Calibri" w:hAnsi="Calibri" w:cs="Calibri"/>
          <w:color w:val="000000" w:themeColor="text1"/>
        </w:rPr>
      </w:pPr>
      <w:hyperlink w:anchor="_2._Scope">
        <w:r w:rsidRPr="008B5321">
          <w:rPr>
            <w:rStyle w:val="Hyperlink"/>
            <w:rFonts w:ascii="Calibri" w:eastAsia="Calibri" w:hAnsi="Calibri" w:cs="Calibri"/>
            <w:color w:val="000000" w:themeColor="text1"/>
          </w:rPr>
          <w:t>Scope</w:t>
        </w:r>
      </w:hyperlink>
    </w:p>
    <w:p w14:paraId="730A1FB9" w14:textId="4CD47876" w:rsidR="006135C5" w:rsidRPr="008B5321" w:rsidRDefault="36EC3C22" w:rsidP="33884D3F">
      <w:pPr>
        <w:pStyle w:val="ListParagraph"/>
        <w:numPr>
          <w:ilvl w:val="0"/>
          <w:numId w:val="1"/>
        </w:numPr>
        <w:rPr>
          <w:rFonts w:ascii="Calibri" w:eastAsia="Calibri" w:hAnsi="Calibri" w:cs="Calibri"/>
          <w:color w:val="000000" w:themeColor="text1"/>
        </w:rPr>
      </w:pPr>
      <w:hyperlink w:anchor="_3._Change_Request">
        <w:r w:rsidRPr="008B5321">
          <w:rPr>
            <w:rStyle w:val="Hyperlink"/>
            <w:rFonts w:ascii="Calibri" w:eastAsia="Calibri" w:hAnsi="Calibri" w:cs="Calibri"/>
            <w:color w:val="000000" w:themeColor="text1"/>
          </w:rPr>
          <w:t>Change Request Requirements</w:t>
        </w:r>
      </w:hyperlink>
    </w:p>
    <w:p w14:paraId="45B64EE0" w14:textId="5C349DE2" w:rsidR="006135C5" w:rsidRPr="008B5321" w:rsidRDefault="36EC3C22" w:rsidP="33884D3F">
      <w:pPr>
        <w:pStyle w:val="ListParagraph"/>
        <w:numPr>
          <w:ilvl w:val="0"/>
          <w:numId w:val="1"/>
        </w:numPr>
        <w:rPr>
          <w:rFonts w:ascii="Calibri" w:eastAsia="Calibri" w:hAnsi="Calibri" w:cs="Calibri"/>
          <w:color w:val="000000" w:themeColor="text1"/>
        </w:rPr>
      </w:pPr>
      <w:hyperlink w:anchor="_4._Risk_Assessment">
        <w:r w:rsidRPr="008B5321">
          <w:rPr>
            <w:rStyle w:val="Hyperlink"/>
            <w:rFonts w:ascii="Calibri" w:eastAsia="Calibri" w:hAnsi="Calibri" w:cs="Calibri"/>
            <w:color w:val="000000" w:themeColor="text1"/>
          </w:rPr>
          <w:t>Evaluation</w:t>
        </w:r>
      </w:hyperlink>
    </w:p>
    <w:p w14:paraId="7E6A285F" w14:textId="4572779F" w:rsidR="006135C5" w:rsidRPr="008B5321" w:rsidRDefault="36EC3C22" w:rsidP="33884D3F">
      <w:pPr>
        <w:pStyle w:val="ListParagraph"/>
        <w:numPr>
          <w:ilvl w:val="0"/>
          <w:numId w:val="1"/>
        </w:numPr>
        <w:rPr>
          <w:rFonts w:ascii="Calibri" w:eastAsia="Calibri" w:hAnsi="Calibri" w:cs="Calibri"/>
          <w:color w:val="000000" w:themeColor="text1"/>
        </w:rPr>
      </w:pPr>
      <w:hyperlink w:anchor="_5._Change_Approval">
        <w:r w:rsidRPr="008B5321">
          <w:rPr>
            <w:rStyle w:val="Hyperlink"/>
            <w:rFonts w:ascii="Calibri" w:eastAsia="Calibri" w:hAnsi="Calibri" w:cs="Calibri"/>
            <w:color w:val="000000" w:themeColor="text1"/>
          </w:rPr>
          <w:t>Change Approval</w:t>
        </w:r>
      </w:hyperlink>
    </w:p>
    <w:p w14:paraId="7D075CF2" w14:textId="544305BA" w:rsidR="006135C5" w:rsidRPr="008B5321" w:rsidRDefault="36EC3C22" w:rsidP="33884D3F">
      <w:pPr>
        <w:pStyle w:val="ListParagraph"/>
        <w:numPr>
          <w:ilvl w:val="0"/>
          <w:numId w:val="1"/>
        </w:numPr>
        <w:rPr>
          <w:rFonts w:ascii="Calibri" w:eastAsia="Calibri" w:hAnsi="Calibri" w:cs="Calibri"/>
          <w:color w:val="000000" w:themeColor="text1"/>
        </w:rPr>
      </w:pPr>
      <w:hyperlink w:anchor="_6._Change_Implementation">
        <w:r w:rsidRPr="008B5321">
          <w:rPr>
            <w:rStyle w:val="Hyperlink"/>
            <w:rFonts w:ascii="Calibri" w:eastAsia="Calibri" w:hAnsi="Calibri" w:cs="Calibri"/>
            <w:color w:val="000000" w:themeColor="text1"/>
          </w:rPr>
          <w:t>Change Implementation Procedures</w:t>
        </w:r>
      </w:hyperlink>
    </w:p>
    <w:p w14:paraId="59ABC055" w14:textId="4E8D1112" w:rsidR="006135C5" w:rsidRPr="008B5321" w:rsidRDefault="36EC3C22" w:rsidP="33884D3F">
      <w:pPr>
        <w:pStyle w:val="ListParagraph"/>
        <w:numPr>
          <w:ilvl w:val="0"/>
          <w:numId w:val="1"/>
        </w:numPr>
        <w:rPr>
          <w:rFonts w:ascii="Calibri" w:eastAsia="Calibri" w:hAnsi="Calibri" w:cs="Calibri"/>
          <w:color w:val="000000" w:themeColor="text1"/>
        </w:rPr>
      </w:pPr>
      <w:hyperlink w:anchor="_7._Communication">
        <w:r w:rsidRPr="008B5321">
          <w:rPr>
            <w:rStyle w:val="Hyperlink"/>
            <w:rFonts w:ascii="Calibri" w:eastAsia="Calibri" w:hAnsi="Calibri" w:cs="Calibri"/>
            <w:color w:val="000000" w:themeColor="text1"/>
          </w:rPr>
          <w:t>Communication</w:t>
        </w:r>
      </w:hyperlink>
    </w:p>
    <w:p w14:paraId="1DE0C513" w14:textId="7C885A2E" w:rsidR="006135C5" w:rsidRPr="008B5321" w:rsidRDefault="36EC3C22" w:rsidP="33884D3F">
      <w:pPr>
        <w:pStyle w:val="ListParagraph"/>
        <w:numPr>
          <w:ilvl w:val="0"/>
          <w:numId w:val="1"/>
        </w:numPr>
        <w:rPr>
          <w:rFonts w:ascii="Calibri" w:eastAsia="Calibri" w:hAnsi="Calibri" w:cs="Calibri"/>
          <w:color w:val="000000" w:themeColor="text1"/>
        </w:rPr>
      </w:pPr>
      <w:hyperlink w:anchor="_8._Emergency_Changes">
        <w:r w:rsidRPr="008B5321">
          <w:rPr>
            <w:rStyle w:val="Hyperlink"/>
            <w:rFonts w:ascii="Calibri" w:eastAsia="Calibri" w:hAnsi="Calibri" w:cs="Calibri"/>
            <w:color w:val="000000" w:themeColor="text1"/>
          </w:rPr>
          <w:t>Emergency Changes</w:t>
        </w:r>
      </w:hyperlink>
    </w:p>
    <w:p w14:paraId="27642C90" w14:textId="3C77B6B5" w:rsidR="006135C5" w:rsidRPr="008B5321" w:rsidRDefault="36EC3C22" w:rsidP="33884D3F">
      <w:pPr>
        <w:pStyle w:val="ListParagraph"/>
        <w:numPr>
          <w:ilvl w:val="0"/>
          <w:numId w:val="1"/>
        </w:numPr>
        <w:rPr>
          <w:rFonts w:ascii="Calibri" w:eastAsia="Calibri" w:hAnsi="Calibri" w:cs="Calibri"/>
          <w:color w:val="000000" w:themeColor="text1"/>
        </w:rPr>
      </w:pPr>
      <w:hyperlink w:anchor="_9._Unapproved_Changes">
        <w:r w:rsidRPr="008B5321">
          <w:rPr>
            <w:rStyle w:val="Hyperlink"/>
            <w:rFonts w:ascii="Calibri" w:eastAsia="Calibri" w:hAnsi="Calibri" w:cs="Calibri"/>
            <w:color w:val="000000" w:themeColor="text1"/>
          </w:rPr>
          <w:t>Unapproved Changes</w:t>
        </w:r>
      </w:hyperlink>
    </w:p>
    <w:p w14:paraId="2A704F64" w14:textId="37E2106D" w:rsidR="006135C5" w:rsidRPr="008B5321" w:rsidRDefault="36EC3C22" w:rsidP="33884D3F">
      <w:pPr>
        <w:pStyle w:val="ListParagraph"/>
        <w:numPr>
          <w:ilvl w:val="0"/>
          <w:numId w:val="1"/>
        </w:numPr>
        <w:rPr>
          <w:rFonts w:ascii="Calibri" w:eastAsia="Calibri" w:hAnsi="Calibri" w:cs="Calibri"/>
          <w:color w:val="000000" w:themeColor="text1"/>
        </w:rPr>
      </w:pPr>
      <w:hyperlink w:anchor="_10._Non-Compliance">
        <w:r w:rsidRPr="008B5321">
          <w:rPr>
            <w:rStyle w:val="Hyperlink"/>
            <w:rFonts w:ascii="Calibri" w:eastAsia="Calibri" w:hAnsi="Calibri" w:cs="Calibri"/>
            <w:color w:val="000000" w:themeColor="text1"/>
          </w:rPr>
          <w:t>Non-compliance</w:t>
        </w:r>
      </w:hyperlink>
    </w:p>
    <w:p w14:paraId="7E0D6256" w14:textId="6238CB87" w:rsidR="006135C5" w:rsidRPr="008B5321" w:rsidRDefault="36EC3C22" w:rsidP="33884D3F">
      <w:pPr>
        <w:pStyle w:val="ListParagraph"/>
        <w:numPr>
          <w:ilvl w:val="0"/>
          <w:numId w:val="1"/>
        </w:numPr>
        <w:rPr>
          <w:rFonts w:ascii="Calibri" w:eastAsia="Calibri" w:hAnsi="Calibri" w:cs="Calibri"/>
          <w:color w:val="000000" w:themeColor="text1"/>
        </w:rPr>
      </w:pPr>
      <w:hyperlink w:anchor="_11._Roles_and">
        <w:r w:rsidRPr="008B5321">
          <w:rPr>
            <w:rStyle w:val="Hyperlink"/>
            <w:rFonts w:ascii="Calibri" w:eastAsia="Calibri" w:hAnsi="Calibri" w:cs="Calibri"/>
            <w:color w:val="000000" w:themeColor="text1"/>
          </w:rPr>
          <w:t>Roles and Responsibilities</w:t>
        </w:r>
      </w:hyperlink>
    </w:p>
    <w:p w14:paraId="58CD562F" w14:textId="6B1D9DFA" w:rsidR="006135C5" w:rsidRPr="00EE4D22" w:rsidRDefault="36EC3C22" w:rsidP="33884D3F">
      <w:pPr>
        <w:pStyle w:val="ListParagraph"/>
        <w:numPr>
          <w:ilvl w:val="0"/>
          <w:numId w:val="1"/>
        </w:numPr>
        <w:rPr>
          <w:rFonts w:ascii="Calibri" w:eastAsia="Calibri" w:hAnsi="Calibri" w:cs="Calibri"/>
          <w:color w:val="000000" w:themeColor="text1"/>
        </w:rPr>
      </w:pPr>
      <w:hyperlink w:anchor="_12._Policy_Review">
        <w:r w:rsidRPr="008B5321">
          <w:rPr>
            <w:rStyle w:val="Hyperlink"/>
            <w:rFonts w:ascii="Calibri" w:eastAsia="Calibri" w:hAnsi="Calibri" w:cs="Calibri"/>
            <w:color w:val="000000" w:themeColor="text1"/>
          </w:rPr>
          <w:t>Policy Review and Maintenance</w:t>
        </w:r>
      </w:hyperlink>
    </w:p>
    <w:p w14:paraId="3167B05A" w14:textId="2AA39AE0" w:rsidR="00EE4D22" w:rsidRPr="008B5321" w:rsidRDefault="00EE4D22" w:rsidP="33884D3F">
      <w:pPr>
        <w:pStyle w:val="ListParagraph"/>
        <w:numPr>
          <w:ilvl w:val="0"/>
          <w:numId w:val="1"/>
        </w:numPr>
        <w:rPr>
          <w:rFonts w:ascii="Calibri" w:eastAsia="Calibri" w:hAnsi="Calibri" w:cs="Calibri"/>
          <w:color w:val="000000" w:themeColor="text1"/>
        </w:rPr>
      </w:pPr>
      <w:hyperlink w:anchor="ChangeLog" w:history="1">
        <w:r w:rsidRPr="00060EB6">
          <w:rPr>
            <w:rStyle w:val="Hyperlink"/>
            <w:rFonts w:ascii="Calibri" w:hAnsi="Calibri" w:cs="Calibri"/>
          </w:rPr>
          <w:t>Change Log</w:t>
        </w:r>
      </w:hyperlink>
    </w:p>
    <w:p w14:paraId="1BB461E9" w14:textId="77777777" w:rsidR="00665364" w:rsidRPr="008B5321" w:rsidRDefault="00961B00" w:rsidP="33884D3F">
      <w:pPr>
        <w:pStyle w:val="Heading2"/>
        <w:rPr>
          <w:rFonts w:ascii="Calibri" w:eastAsia="Calibri" w:hAnsi="Calibri" w:cs="Calibri"/>
          <w:sz w:val="22"/>
          <w:szCs w:val="22"/>
        </w:rPr>
      </w:pPr>
      <w:bookmarkStart w:id="0" w:name="_Toc199861371"/>
      <w:bookmarkStart w:id="1" w:name="_Toc199861430"/>
      <w:bookmarkStart w:id="2" w:name="_1._Objective"/>
      <w:r w:rsidRPr="008B5321">
        <w:rPr>
          <w:rFonts w:ascii="Calibri" w:eastAsia="Calibri" w:hAnsi="Calibri" w:cs="Calibri"/>
          <w:sz w:val="22"/>
          <w:szCs w:val="22"/>
        </w:rPr>
        <w:t>1. Objective</w:t>
      </w:r>
      <w:bookmarkEnd w:id="0"/>
      <w:bookmarkEnd w:id="1"/>
      <w:bookmarkEnd w:id="2"/>
    </w:p>
    <w:p w14:paraId="78054FBB" w14:textId="73CEAD2C" w:rsidR="00961B00" w:rsidRPr="008B5321" w:rsidRDefault="00961B00" w:rsidP="33884D3F">
      <w:pPr>
        <w:spacing w:after="0" w:line="240" w:lineRule="auto"/>
        <w:rPr>
          <w:rFonts w:ascii="Calibri" w:eastAsia="Calibri" w:hAnsi="Calibri" w:cs="Calibri"/>
        </w:rPr>
      </w:pPr>
      <w:r w:rsidRPr="008B5321">
        <w:rPr>
          <w:rFonts w:ascii="Calibri" w:eastAsia="Calibri" w:hAnsi="Calibri" w:cs="Calibri"/>
        </w:rPr>
        <w:t xml:space="preserve">The purpose of this Change Control Policy is to establish a standardized process for requesting, evaluating, approving, implementing, and tracking changes to </w:t>
      </w:r>
      <w:r w:rsidR="006F7109" w:rsidRPr="008B5321">
        <w:rPr>
          <w:rFonts w:ascii="Calibri" w:eastAsia="Calibri" w:hAnsi="Calibri" w:cs="Calibri"/>
        </w:rPr>
        <w:t xml:space="preserve">an </w:t>
      </w:r>
      <w:r w:rsidRPr="008B5321">
        <w:rPr>
          <w:rFonts w:ascii="Calibri" w:eastAsia="Calibri" w:hAnsi="Calibri" w:cs="Calibri"/>
        </w:rPr>
        <w:t>organization’s systems, applications, infrastructure, and network components. This policy is designed to minimize operational risk and impact while ensuring system</w:t>
      </w:r>
      <w:r w:rsidR="55A3FF48" w:rsidRPr="008B5321">
        <w:rPr>
          <w:rFonts w:ascii="Calibri" w:eastAsia="Calibri" w:hAnsi="Calibri" w:cs="Calibri"/>
        </w:rPr>
        <w:t xml:space="preserve"> security, integrity, and availability.</w:t>
      </w:r>
    </w:p>
    <w:p w14:paraId="5968969D" w14:textId="7C192705" w:rsidR="1DA41302" w:rsidRPr="008B5321" w:rsidRDefault="1DA41302" w:rsidP="33884D3F">
      <w:pPr>
        <w:pStyle w:val="Heading2"/>
        <w:rPr>
          <w:rFonts w:ascii="Calibri" w:eastAsia="Calibri" w:hAnsi="Calibri" w:cs="Calibri"/>
        </w:rPr>
      </w:pPr>
    </w:p>
    <w:p w14:paraId="5C02D869" w14:textId="14BFF136" w:rsidR="00665364" w:rsidRPr="008B5321" w:rsidRDefault="00961B00" w:rsidP="33884D3F">
      <w:pPr>
        <w:pStyle w:val="Heading2"/>
        <w:rPr>
          <w:rFonts w:ascii="Calibri" w:eastAsia="Calibri" w:hAnsi="Calibri" w:cs="Calibri"/>
          <w:sz w:val="22"/>
          <w:szCs w:val="22"/>
        </w:rPr>
      </w:pPr>
      <w:bookmarkStart w:id="3" w:name="_Toc199861372"/>
      <w:bookmarkStart w:id="4" w:name="_Toc199861431"/>
      <w:bookmarkStart w:id="5" w:name="_2._Scope"/>
      <w:r w:rsidRPr="008B5321">
        <w:rPr>
          <w:rFonts w:ascii="Calibri" w:eastAsia="Calibri" w:hAnsi="Calibri" w:cs="Calibri"/>
          <w:sz w:val="22"/>
          <w:szCs w:val="22"/>
        </w:rPr>
        <w:t>2. Scope</w:t>
      </w:r>
      <w:bookmarkEnd w:id="3"/>
      <w:bookmarkEnd w:id="4"/>
      <w:bookmarkEnd w:id="5"/>
    </w:p>
    <w:p w14:paraId="336EC252" w14:textId="2A4C9907" w:rsidR="00665364" w:rsidRPr="008B5321" w:rsidRDefault="00961B00" w:rsidP="33884D3F">
      <w:pPr>
        <w:spacing w:after="0" w:line="240" w:lineRule="auto"/>
        <w:rPr>
          <w:rFonts w:ascii="Calibri" w:eastAsia="Calibri" w:hAnsi="Calibri" w:cs="Calibri"/>
        </w:rPr>
      </w:pPr>
      <w:r w:rsidRPr="008B5321">
        <w:rPr>
          <w:rFonts w:ascii="Calibri" w:eastAsia="Calibri" w:hAnsi="Calibri" w:cs="Calibri"/>
        </w:rPr>
        <w:t>This policy applies to all personnel involved in initiating, evaluating, approving, implementing, or monitoring changes to:</w:t>
      </w:r>
    </w:p>
    <w:p w14:paraId="3B21A1D3" w14:textId="3EF93C38" w:rsidR="00665364" w:rsidRPr="008B5321" w:rsidRDefault="00961B00" w:rsidP="33884D3F">
      <w:pPr>
        <w:pStyle w:val="ListParagraph"/>
        <w:numPr>
          <w:ilvl w:val="0"/>
          <w:numId w:val="18"/>
        </w:numPr>
        <w:spacing w:after="0" w:line="240" w:lineRule="auto"/>
        <w:rPr>
          <w:rFonts w:ascii="Calibri" w:eastAsia="Calibri" w:hAnsi="Calibri" w:cs="Calibri"/>
        </w:rPr>
      </w:pPr>
      <w:r w:rsidRPr="008B5321">
        <w:rPr>
          <w:rFonts w:ascii="Calibri" w:eastAsia="Calibri" w:hAnsi="Calibri" w:cs="Calibri"/>
        </w:rPr>
        <w:t>IT infrastructure</w:t>
      </w:r>
    </w:p>
    <w:p w14:paraId="05662621" w14:textId="109C4960" w:rsidR="3700DA9C" w:rsidRPr="008B5321" w:rsidRDefault="3700DA9C" w:rsidP="33884D3F">
      <w:pPr>
        <w:pStyle w:val="ListParagraph"/>
        <w:numPr>
          <w:ilvl w:val="0"/>
          <w:numId w:val="18"/>
        </w:numPr>
        <w:spacing w:after="0" w:line="240" w:lineRule="auto"/>
        <w:rPr>
          <w:rFonts w:ascii="Calibri" w:eastAsia="Calibri" w:hAnsi="Calibri" w:cs="Calibri"/>
        </w:rPr>
      </w:pPr>
      <w:r w:rsidRPr="008B5321">
        <w:rPr>
          <w:rFonts w:ascii="Calibri" w:eastAsia="Calibri" w:hAnsi="Calibri" w:cs="Calibri"/>
        </w:rPr>
        <w:t>Data components</w:t>
      </w:r>
    </w:p>
    <w:p w14:paraId="1449F3EC" w14:textId="331BCC60" w:rsidR="00665364" w:rsidRPr="008B5321" w:rsidRDefault="00961B00" w:rsidP="33884D3F">
      <w:pPr>
        <w:pStyle w:val="ListParagraph"/>
        <w:numPr>
          <w:ilvl w:val="0"/>
          <w:numId w:val="18"/>
        </w:numPr>
        <w:spacing w:after="0" w:line="240" w:lineRule="auto"/>
        <w:rPr>
          <w:rFonts w:ascii="Calibri" w:eastAsia="Calibri" w:hAnsi="Calibri" w:cs="Calibri"/>
        </w:rPr>
      </w:pPr>
      <w:r w:rsidRPr="008B5321">
        <w:rPr>
          <w:rFonts w:ascii="Calibri" w:eastAsia="Calibri" w:hAnsi="Calibri" w:cs="Calibri"/>
        </w:rPr>
        <w:t>Software applications</w:t>
      </w:r>
    </w:p>
    <w:p w14:paraId="741F5729" w14:textId="385F74DD" w:rsidR="00665364" w:rsidRPr="008B5321" w:rsidRDefault="00961B00" w:rsidP="33884D3F">
      <w:pPr>
        <w:pStyle w:val="ListParagraph"/>
        <w:numPr>
          <w:ilvl w:val="0"/>
          <w:numId w:val="18"/>
        </w:numPr>
        <w:spacing w:after="0" w:line="240" w:lineRule="auto"/>
        <w:rPr>
          <w:rFonts w:ascii="Calibri" w:eastAsia="Calibri" w:hAnsi="Calibri" w:cs="Calibri"/>
        </w:rPr>
      </w:pPr>
      <w:r w:rsidRPr="008B5321">
        <w:rPr>
          <w:rFonts w:ascii="Calibri" w:eastAsia="Calibri" w:hAnsi="Calibri" w:cs="Calibri"/>
        </w:rPr>
        <w:t>Network configurations</w:t>
      </w:r>
    </w:p>
    <w:p w14:paraId="715FA319" w14:textId="1224DAF2" w:rsidR="00665364" w:rsidRPr="008B5321" w:rsidRDefault="00961B00" w:rsidP="33884D3F">
      <w:pPr>
        <w:pStyle w:val="ListParagraph"/>
        <w:numPr>
          <w:ilvl w:val="0"/>
          <w:numId w:val="18"/>
        </w:numPr>
        <w:spacing w:after="0" w:line="240" w:lineRule="auto"/>
        <w:rPr>
          <w:rFonts w:ascii="Calibri" w:eastAsia="Calibri" w:hAnsi="Calibri" w:cs="Calibri"/>
        </w:rPr>
      </w:pPr>
      <w:r w:rsidRPr="008B5321">
        <w:rPr>
          <w:rFonts w:ascii="Calibri" w:eastAsia="Calibri" w:hAnsi="Calibri" w:cs="Calibri"/>
        </w:rPr>
        <w:t>Deployment of new hardware</w:t>
      </w:r>
    </w:p>
    <w:p w14:paraId="461DCE6D" w14:textId="55251723" w:rsidR="00214218" w:rsidRPr="008B5321" w:rsidRDefault="00214218" w:rsidP="33884D3F">
      <w:pPr>
        <w:pStyle w:val="ListParagraph"/>
        <w:numPr>
          <w:ilvl w:val="0"/>
          <w:numId w:val="18"/>
        </w:numPr>
        <w:spacing w:after="0" w:line="240" w:lineRule="auto"/>
        <w:rPr>
          <w:rFonts w:ascii="Calibri" w:eastAsia="Calibri" w:hAnsi="Calibri" w:cs="Calibri"/>
        </w:rPr>
      </w:pPr>
      <w:r w:rsidRPr="008B5321">
        <w:rPr>
          <w:rFonts w:ascii="Calibri" w:eastAsia="Calibri" w:hAnsi="Calibri" w:cs="Calibri"/>
        </w:rPr>
        <w:t>Cloud Providers &amp; Co-Locations</w:t>
      </w:r>
    </w:p>
    <w:p w14:paraId="7D00E2CD" w14:textId="5BB16190" w:rsidR="00665364" w:rsidRPr="008B5321" w:rsidRDefault="00961B00" w:rsidP="33884D3F">
      <w:pPr>
        <w:pStyle w:val="ListParagraph"/>
        <w:numPr>
          <w:ilvl w:val="0"/>
          <w:numId w:val="18"/>
        </w:numPr>
        <w:spacing w:after="0" w:line="240" w:lineRule="auto"/>
        <w:rPr>
          <w:rFonts w:ascii="Calibri" w:eastAsia="Calibri" w:hAnsi="Calibri" w:cs="Calibri"/>
        </w:rPr>
      </w:pPr>
      <w:r w:rsidRPr="008B5321">
        <w:rPr>
          <w:rFonts w:ascii="Calibri" w:eastAsia="Calibri" w:hAnsi="Calibri" w:cs="Calibri"/>
        </w:rPr>
        <w:t>Any other production</w:t>
      </w:r>
      <w:r w:rsidR="006F7109" w:rsidRPr="008B5321">
        <w:rPr>
          <w:rFonts w:ascii="Calibri" w:eastAsia="Calibri" w:hAnsi="Calibri" w:cs="Calibri"/>
        </w:rPr>
        <w:t xml:space="preserve"> or non-production</w:t>
      </w:r>
      <w:r w:rsidRPr="008B5321">
        <w:rPr>
          <w:rFonts w:ascii="Calibri" w:eastAsia="Calibri" w:hAnsi="Calibri" w:cs="Calibri"/>
        </w:rPr>
        <w:t xml:space="preserve"> system assets owned, maintained, or developed by </w:t>
      </w:r>
      <w:r w:rsidR="006F7109" w:rsidRPr="008B5321">
        <w:rPr>
          <w:rFonts w:ascii="Calibri" w:eastAsia="Calibri" w:hAnsi="Calibri" w:cs="Calibri"/>
        </w:rPr>
        <w:t>the</w:t>
      </w:r>
      <w:r w:rsidRPr="008B5321">
        <w:rPr>
          <w:rFonts w:ascii="Calibri" w:eastAsia="Calibri" w:hAnsi="Calibri" w:cs="Calibri"/>
        </w:rPr>
        <w:t xml:space="preserve"> organization</w:t>
      </w:r>
    </w:p>
    <w:p w14:paraId="6900B857" w14:textId="77777777" w:rsidR="006F7109" w:rsidRPr="008B5321" w:rsidRDefault="006F7109" w:rsidP="33884D3F">
      <w:pPr>
        <w:spacing w:after="0" w:line="240" w:lineRule="auto"/>
        <w:ind w:left="360"/>
        <w:rPr>
          <w:rFonts w:ascii="Calibri" w:eastAsia="Calibri" w:hAnsi="Calibri" w:cs="Calibri"/>
        </w:rPr>
      </w:pPr>
    </w:p>
    <w:p w14:paraId="2609C1E5" w14:textId="77777777" w:rsidR="00665364" w:rsidRPr="008B5321" w:rsidRDefault="00961B00" w:rsidP="33884D3F">
      <w:pPr>
        <w:pStyle w:val="Heading2"/>
        <w:rPr>
          <w:rFonts w:ascii="Calibri" w:eastAsia="Calibri" w:hAnsi="Calibri" w:cs="Calibri"/>
          <w:sz w:val="22"/>
          <w:szCs w:val="22"/>
        </w:rPr>
      </w:pPr>
      <w:bookmarkStart w:id="6" w:name="_Toc199861373"/>
      <w:bookmarkStart w:id="7" w:name="_Toc199861432"/>
      <w:bookmarkStart w:id="8" w:name="_3._Change_Request"/>
      <w:r w:rsidRPr="008B5321">
        <w:rPr>
          <w:rFonts w:ascii="Calibri" w:eastAsia="Calibri" w:hAnsi="Calibri" w:cs="Calibri"/>
          <w:sz w:val="22"/>
          <w:szCs w:val="22"/>
        </w:rPr>
        <w:t>3. Change Request Requirements</w:t>
      </w:r>
      <w:bookmarkEnd w:id="6"/>
      <w:bookmarkEnd w:id="7"/>
      <w:bookmarkEnd w:id="8"/>
    </w:p>
    <w:p w14:paraId="5F602590" w14:textId="7A768155" w:rsidR="00665364" w:rsidRPr="008B5321" w:rsidRDefault="00DF7165" w:rsidP="33884D3F">
      <w:pPr>
        <w:rPr>
          <w:rFonts w:ascii="Calibri" w:eastAsia="Calibri" w:hAnsi="Calibri" w:cs="Calibri"/>
        </w:rPr>
      </w:pPr>
      <w:r w:rsidRPr="008B5321">
        <w:rPr>
          <w:rFonts w:ascii="Calibri" w:eastAsia="Calibri" w:hAnsi="Calibri" w:cs="Calibri"/>
        </w:rPr>
        <w:t>A Change Control Board</w:t>
      </w:r>
      <w:r w:rsidR="00F90B44" w:rsidRPr="008B5321">
        <w:rPr>
          <w:rFonts w:ascii="Calibri" w:eastAsia="Calibri" w:hAnsi="Calibri" w:cs="Calibri"/>
        </w:rPr>
        <w:t xml:space="preserve"> should be </w:t>
      </w:r>
      <w:r w:rsidR="6B376111" w:rsidRPr="008B5321">
        <w:rPr>
          <w:rFonts w:ascii="Calibri" w:eastAsia="Calibri" w:hAnsi="Calibri" w:cs="Calibri"/>
        </w:rPr>
        <w:t>established,</w:t>
      </w:r>
      <w:r w:rsidR="00F90B44" w:rsidRPr="008B5321">
        <w:rPr>
          <w:rFonts w:ascii="Calibri" w:eastAsia="Calibri" w:hAnsi="Calibri" w:cs="Calibri"/>
        </w:rPr>
        <w:t xml:space="preserve"> and a</w:t>
      </w:r>
      <w:r w:rsidR="00961B00" w:rsidRPr="008B5321">
        <w:rPr>
          <w:rFonts w:ascii="Calibri" w:eastAsia="Calibri" w:hAnsi="Calibri" w:cs="Calibri"/>
        </w:rPr>
        <w:t xml:space="preserve">ll change requests </w:t>
      </w:r>
      <w:r w:rsidR="006F7109" w:rsidRPr="008B5321">
        <w:rPr>
          <w:rFonts w:ascii="Calibri" w:eastAsia="Calibri" w:hAnsi="Calibri" w:cs="Calibri"/>
        </w:rPr>
        <w:t>should</w:t>
      </w:r>
      <w:r w:rsidR="002E42E4" w:rsidRPr="008B5321">
        <w:rPr>
          <w:rFonts w:ascii="Calibri" w:eastAsia="Calibri" w:hAnsi="Calibri" w:cs="Calibri"/>
        </w:rPr>
        <w:t xml:space="preserve"> </w:t>
      </w:r>
      <w:r w:rsidR="00961B00" w:rsidRPr="008B5321">
        <w:rPr>
          <w:rFonts w:ascii="Calibri" w:eastAsia="Calibri" w:hAnsi="Calibri" w:cs="Calibri"/>
        </w:rPr>
        <w:t>follow a formal process that includes appropriate documentation and</w:t>
      </w:r>
      <w:r w:rsidR="37C37A61" w:rsidRPr="008B5321">
        <w:rPr>
          <w:rFonts w:ascii="Calibri" w:eastAsia="Calibri" w:hAnsi="Calibri" w:cs="Calibri"/>
        </w:rPr>
        <w:t xml:space="preserve"> </w:t>
      </w:r>
      <w:r w:rsidR="00961B00" w:rsidRPr="008B5321">
        <w:rPr>
          <w:rFonts w:ascii="Calibri" w:eastAsia="Calibri" w:hAnsi="Calibri" w:cs="Calibri"/>
        </w:rPr>
        <w:t>evaluation</w:t>
      </w:r>
      <w:r w:rsidR="059278B1" w:rsidRPr="008B5321">
        <w:rPr>
          <w:rFonts w:ascii="Calibri" w:eastAsia="Calibri" w:hAnsi="Calibri" w:cs="Calibri"/>
        </w:rPr>
        <w:t xml:space="preserve"> with the following guidelines:</w:t>
      </w:r>
    </w:p>
    <w:p w14:paraId="0D0CBD74" w14:textId="3B8CF60E" w:rsidR="00665364" w:rsidRPr="008B5321" w:rsidRDefault="059278B1" w:rsidP="33884D3F">
      <w:pPr>
        <w:pStyle w:val="ListParagraph"/>
        <w:numPr>
          <w:ilvl w:val="0"/>
          <w:numId w:val="19"/>
        </w:numPr>
        <w:spacing w:after="0" w:line="240" w:lineRule="auto"/>
        <w:rPr>
          <w:rFonts w:ascii="Calibri" w:eastAsia="Calibri" w:hAnsi="Calibri" w:cs="Calibri"/>
        </w:rPr>
      </w:pPr>
      <w:r w:rsidRPr="008B5321">
        <w:rPr>
          <w:rFonts w:ascii="Calibri" w:eastAsia="Calibri" w:hAnsi="Calibri" w:cs="Calibri"/>
        </w:rPr>
        <w:t>Maintain a</w:t>
      </w:r>
      <w:r w:rsidR="00961B00" w:rsidRPr="008B5321">
        <w:rPr>
          <w:rFonts w:ascii="Calibri" w:eastAsia="Calibri" w:hAnsi="Calibri" w:cs="Calibri"/>
        </w:rPr>
        <w:t>n up-to-date inventory of the organization’s systems and assets (e.g., Configuration Management Database (CMDB))</w:t>
      </w:r>
    </w:p>
    <w:p w14:paraId="3CCCC67C" w14:textId="1EB7C6FB" w:rsidR="00665364" w:rsidRPr="008B5321" w:rsidRDefault="74D33155" w:rsidP="33884D3F">
      <w:pPr>
        <w:pStyle w:val="ListParagraph"/>
        <w:numPr>
          <w:ilvl w:val="0"/>
          <w:numId w:val="19"/>
        </w:numPr>
        <w:spacing w:after="0" w:line="240" w:lineRule="auto"/>
        <w:rPr>
          <w:rFonts w:ascii="Calibri" w:eastAsia="Calibri" w:hAnsi="Calibri" w:cs="Calibri"/>
        </w:rPr>
      </w:pPr>
      <w:r w:rsidRPr="008B5321">
        <w:rPr>
          <w:rFonts w:ascii="Calibri" w:eastAsia="Calibri" w:hAnsi="Calibri" w:cs="Calibri"/>
        </w:rPr>
        <w:t>I</w:t>
      </w:r>
      <w:r w:rsidR="00961B00" w:rsidRPr="008B5321">
        <w:rPr>
          <w:rFonts w:ascii="Calibri" w:eastAsia="Calibri" w:hAnsi="Calibri" w:cs="Calibri"/>
        </w:rPr>
        <w:t>nclude the following details</w:t>
      </w:r>
      <w:r w:rsidR="7DF01411" w:rsidRPr="008B5321">
        <w:rPr>
          <w:rFonts w:ascii="Calibri" w:eastAsia="Calibri" w:hAnsi="Calibri" w:cs="Calibri"/>
        </w:rPr>
        <w:t xml:space="preserve"> in change requests</w:t>
      </w:r>
      <w:r w:rsidR="00961B00" w:rsidRPr="008B5321">
        <w:rPr>
          <w:rFonts w:ascii="Calibri" w:eastAsia="Calibri" w:hAnsi="Calibri" w:cs="Calibri"/>
        </w:rPr>
        <w:t>:</w:t>
      </w:r>
    </w:p>
    <w:p w14:paraId="16E7577E" w14:textId="093718AF" w:rsidR="00665364" w:rsidRPr="008B5321" w:rsidRDefault="00961B00" w:rsidP="33884D3F">
      <w:pPr>
        <w:pStyle w:val="ListParagraph"/>
        <w:numPr>
          <w:ilvl w:val="1"/>
          <w:numId w:val="19"/>
        </w:numPr>
        <w:spacing w:after="0" w:line="240" w:lineRule="auto"/>
        <w:rPr>
          <w:rFonts w:ascii="Calibri" w:eastAsia="Calibri" w:hAnsi="Calibri" w:cs="Calibri"/>
        </w:rPr>
      </w:pPr>
      <w:r w:rsidRPr="008B5321">
        <w:rPr>
          <w:rFonts w:ascii="Calibri" w:eastAsia="Calibri" w:hAnsi="Calibri" w:cs="Calibri"/>
        </w:rPr>
        <w:t>Date of submission and scheduled date/time of the change</w:t>
      </w:r>
    </w:p>
    <w:p w14:paraId="44144B73" w14:textId="475784D2" w:rsidR="00665364" w:rsidRPr="008B5321" w:rsidRDefault="00961B00" w:rsidP="33884D3F">
      <w:pPr>
        <w:pStyle w:val="ListParagraph"/>
        <w:numPr>
          <w:ilvl w:val="1"/>
          <w:numId w:val="19"/>
        </w:numPr>
        <w:spacing w:after="0" w:line="240" w:lineRule="auto"/>
        <w:rPr>
          <w:rFonts w:ascii="Calibri" w:eastAsia="Calibri" w:hAnsi="Calibri" w:cs="Calibri"/>
        </w:rPr>
      </w:pPr>
      <w:r w:rsidRPr="008B5321">
        <w:rPr>
          <w:rFonts w:ascii="Calibri" w:eastAsia="Calibri" w:hAnsi="Calibri" w:cs="Calibri"/>
        </w:rPr>
        <w:t xml:space="preserve">Change category (e.g., Planned, </w:t>
      </w:r>
      <w:r w:rsidR="00BC1364" w:rsidRPr="008B5321">
        <w:rPr>
          <w:rFonts w:ascii="Calibri" w:eastAsia="Calibri" w:hAnsi="Calibri" w:cs="Calibri"/>
        </w:rPr>
        <w:t>Emergency</w:t>
      </w:r>
      <w:r w:rsidR="00575898" w:rsidRPr="008B5321">
        <w:rPr>
          <w:rFonts w:ascii="Calibri" w:eastAsia="Calibri" w:hAnsi="Calibri" w:cs="Calibri"/>
        </w:rPr>
        <w:t>,</w:t>
      </w:r>
      <w:r w:rsidR="00575898" w:rsidRPr="008B5321">
        <w:rPr>
          <w:rFonts w:ascii="Calibri" w:eastAsia="Calibri" w:hAnsi="Calibri" w:cs="Calibri"/>
          <w:color w:val="FF0000"/>
        </w:rPr>
        <w:t xml:space="preserve"> </w:t>
      </w:r>
      <w:r w:rsidR="00575898" w:rsidRPr="008B5321">
        <w:rPr>
          <w:rFonts w:ascii="Calibri" w:eastAsia="Calibri" w:hAnsi="Calibri" w:cs="Calibri"/>
        </w:rPr>
        <w:t>Unapproved</w:t>
      </w:r>
      <w:r w:rsidRPr="008B5321">
        <w:rPr>
          <w:rFonts w:ascii="Calibri" w:eastAsia="Calibri" w:hAnsi="Calibri" w:cs="Calibri"/>
        </w:rPr>
        <w:t>)</w:t>
      </w:r>
    </w:p>
    <w:p w14:paraId="599F49FA" w14:textId="7DDCC0F8" w:rsidR="00665364" w:rsidRPr="008B5321" w:rsidRDefault="00961B00" w:rsidP="33884D3F">
      <w:pPr>
        <w:pStyle w:val="ListParagraph"/>
        <w:numPr>
          <w:ilvl w:val="1"/>
          <w:numId w:val="19"/>
        </w:numPr>
        <w:spacing w:after="0" w:line="240" w:lineRule="auto"/>
        <w:rPr>
          <w:rFonts w:ascii="Calibri" w:eastAsia="Calibri" w:hAnsi="Calibri" w:cs="Calibri"/>
        </w:rPr>
      </w:pPr>
      <w:r w:rsidRPr="008B5321">
        <w:rPr>
          <w:rFonts w:ascii="Calibri" w:eastAsia="Calibri" w:hAnsi="Calibri" w:cs="Calibri"/>
        </w:rPr>
        <w:t>Name and contact information of the change requestor</w:t>
      </w:r>
    </w:p>
    <w:p w14:paraId="3D9C388D" w14:textId="43711584" w:rsidR="0007739D" w:rsidRPr="008B5321" w:rsidRDefault="0007739D" w:rsidP="33884D3F">
      <w:pPr>
        <w:pStyle w:val="ListParagraph"/>
        <w:numPr>
          <w:ilvl w:val="1"/>
          <w:numId w:val="19"/>
        </w:numPr>
        <w:spacing w:after="0" w:line="240" w:lineRule="auto"/>
        <w:rPr>
          <w:rFonts w:ascii="Calibri" w:eastAsia="Calibri" w:hAnsi="Calibri" w:cs="Calibri"/>
        </w:rPr>
      </w:pPr>
      <w:r w:rsidRPr="008B5321">
        <w:rPr>
          <w:rFonts w:ascii="Calibri" w:eastAsia="Calibri" w:hAnsi="Calibri" w:cs="Calibri"/>
        </w:rPr>
        <w:t>Approver and implementer details</w:t>
      </w:r>
    </w:p>
    <w:p w14:paraId="3C2859B9" w14:textId="300F0340" w:rsidR="0007739D" w:rsidRPr="008B5321" w:rsidRDefault="0007739D" w:rsidP="33884D3F">
      <w:pPr>
        <w:pStyle w:val="ListParagraph"/>
        <w:numPr>
          <w:ilvl w:val="1"/>
          <w:numId w:val="19"/>
        </w:numPr>
        <w:spacing w:after="0" w:line="240" w:lineRule="auto"/>
        <w:rPr>
          <w:rFonts w:ascii="Calibri" w:eastAsia="Calibri" w:hAnsi="Calibri" w:cs="Calibri"/>
        </w:rPr>
      </w:pPr>
      <w:r w:rsidRPr="008B5321">
        <w:rPr>
          <w:rFonts w:ascii="Calibri" w:eastAsia="Calibri" w:hAnsi="Calibri" w:cs="Calibri"/>
        </w:rPr>
        <w:lastRenderedPageBreak/>
        <w:t>All relevant systems, data, infrastructure, software</w:t>
      </w:r>
      <w:r w:rsidR="00B67A2C" w:rsidRPr="008B5321">
        <w:rPr>
          <w:rFonts w:ascii="Calibri" w:eastAsia="Calibri" w:hAnsi="Calibri" w:cs="Calibri"/>
        </w:rPr>
        <w:t>,</w:t>
      </w:r>
      <w:r w:rsidR="005F676D" w:rsidRPr="008B5321">
        <w:rPr>
          <w:rFonts w:ascii="Calibri" w:eastAsia="Calibri" w:hAnsi="Calibri" w:cs="Calibri"/>
        </w:rPr>
        <w:t xml:space="preserve"> and user</w:t>
      </w:r>
      <w:r w:rsidR="00B67A2C" w:rsidRPr="008B5321">
        <w:rPr>
          <w:rFonts w:ascii="Calibri" w:eastAsia="Calibri" w:hAnsi="Calibri" w:cs="Calibri"/>
        </w:rPr>
        <w:t xml:space="preserve"> groups</w:t>
      </w:r>
      <w:r w:rsidRPr="008B5321">
        <w:rPr>
          <w:rFonts w:ascii="Calibri" w:eastAsia="Calibri" w:hAnsi="Calibri" w:cs="Calibri"/>
        </w:rPr>
        <w:t xml:space="preserve"> affected by the change should be clearly identified</w:t>
      </w:r>
    </w:p>
    <w:p w14:paraId="4EE5D56F" w14:textId="68272314" w:rsidR="00665364" w:rsidRPr="008B5321" w:rsidRDefault="00E72014" w:rsidP="33884D3F">
      <w:pPr>
        <w:pStyle w:val="ListParagraph"/>
        <w:numPr>
          <w:ilvl w:val="1"/>
          <w:numId w:val="19"/>
        </w:numPr>
        <w:spacing w:after="0" w:line="240" w:lineRule="auto"/>
        <w:rPr>
          <w:rFonts w:ascii="Calibri" w:eastAsia="Calibri" w:hAnsi="Calibri" w:cs="Calibri"/>
        </w:rPr>
      </w:pPr>
      <w:r w:rsidRPr="008B5321">
        <w:rPr>
          <w:rFonts w:ascii="Calibri" w:eastAsia="Calibri" w:hAnsi="Calibri" w:cs="Calibri"/>
        </w:rPr>
        <w:t>A detailed, step-by-step description of the change (e.g., configuration update, proposed feature, purpose, benefits, bug fix, feature release)</w:t>
      </w:r>
    </w:p>
    <w:p w14:paraId="0729FFF4" w14:textId="77777777" w:rsidR="00F003CE" w:rsidRPr="008B5321" w:rsidRDefault="00961B00" w:rsidP="33884D3F">
      <w:pPr>
        <w:pStyle w:val="ListParagraph"/>
        <w:numPr>
          <w:ilvl w:val="1"/>
          <w:numId w:val="19"/>
        </w:numPr>
        <w:spacing w:after="0" w:line="240" w:lineRule="auto"/>
        <w:rPr>
          <w:rFonts w:ascii="Calibri" w:eastAsia="Calibri" w:hAnsi="Calibri" w:cs="Calibri"/>
        </w:rPr>
      </w:pPr>
      <w:r w:rsidRPr="008B5321">
        <w:rPr>
          <w:rFonts w:ascii="Calibri" w:eastAsia="Calibri" w:hAnsi="Calibri" w:cs="Calibri"/>
        </w:rPr>
        <w:t>Risk and impact rati</w:t>
      </w:r>
      <w:r w:rsidR="00A611B5" w:rsidRPr="008B5321">
        <w:rPr>
          <w:rFonts w:ascii="Calibri" w:eastAsia="Calibri" w:hAnsi="Calibri" w:cs="Calibri"/>
        </w:rPr>
        <w:t>ng</w:t>
      </w:r>
    </w:p>
    <w:p w14:paraId="0D133A92" w14:textId="4FB6F139" w:rsidR="00A611B5" w:rsidRPr="008B5321" w:rsidRDefault="00A611B5" w:rsidP="4C49AFDF">
      <w:pPr>
        <w:pStyle w:val="ListParagraph"/>
        <w:numPr>
          <w:ilvl w:val="1"/>
          <w:numId w:val="19"/>
        </w:numPr>
        <w:spacing w:after="0" w:line="240" w:lineRule="auto"/>
        <w:rPr>
          <w:rFonts w:ascii="Calibri" w:eastAsia="Calibri" w:hAnsi="Calibri" w:cs="Calibri"/>
        </w:rPr>
      </w:pPr>
      <w:r w:rsidRPr="008B5321">
        <w:rPr>
          <w:rFonts w:ascii="Calibri" w:eastAsia="Calibri" w:hAnsi="Calibri" w:cs="Calibri"/>
        </w:rPr>
        <w:t>Rollback procedure</w:t>
      </w:r>
    </w:p>
    <w:p w14:paraId="57C2D78A" w14:textId="5235C2BE" w:rsidR="1DA41302" w:rsidRPr="008B5321" w:rsidRDefault="1DA41302" w:rsidP="33884D3F">
      <w:pPr>
        <w:pStyle w:val="ListParagraph"/>
        <w:spacing w:after="0" w:line="240" w:lineRule="auto"/>
        <w:ind w:left="1440"/>
        <w:rPr>
          <w:rFonts w:ascii="Calibri" w:eastAsia="Calibri" w:hAnsi="Calibri" w:cs="Calibri"/>
        </w:rPr>
      </w:pPr>
    </w:p>
    <w:p w14:paraId="2E1DE10A" w14:textId="1BEF48B1" w:rsidR="0007739D" w:rsidRPr="008B5321" w:rsidRDefault="00F003CE" w:rsidP="33884D3F">
      <w:pPr>
        <w:pStyle w:val="Heading2"/>
        <w:rPr>
          <w:rFonts w:ascii="Calibri" w:eastAsia="Calibri" w:hAnsi="Calibri" w:cs="Calibri"/>
          <w:sz w:val="22"/>
          <w:szCs w:val="22"/>
        </w:rPr>
      </w:pPr>
      <w:bookmarkStart w:id="9" w:name="_4._Risk_Assessment"/>
      <w:r w:rsidRPr="008B5321">
        <w:rPr>
          <w:rFonts w:ascii="Calibri" w:eastAsia="Calibri" w:hAnsi="Calibri" w:cs="Calibri"/>
          <w:sz w:val="22"/>
          <w:szCs w:val="22"/>
        </w:rPr>
        <w:t xml:space="preserve">4. </w:t>
      </w:r>
      <w:r w:rsidR="0E5E0603" w:rsidRPr="008B5321">
        <w:rPr>
          <w:rFonts w:ascii="Calibri" w:eastAsia="Calibri" w:hAnsi="Calibri" w:cs="Calibri"/>
          <w:sz w:val="22"/>
          <w:szCs w:val="22"/>
        </w:rPr>
        <w:t>E</w:t>
      </w:r>
      <w:r w:rsidR="0007739D" w:rsidRPr="008B5321">
        <w:rPr>
          <w:rFonts w:ascii="Calibri" w:eastAsia="Calibri" w:hAnsi="Calibri" w:cs="Calibri"/>
          <w:sz w:val="22"/>
          <w:szCs w:val="22"/>
        </w:rPr>
        <w:t>valuation</w:t>
      </w:r>
      <w:bookmarkEnd w:id="9"/>
    </w:p>
    <w:p w14:paraId="133009C7" w14:textId="625B8767" w:rsidR="0007739D" w:rsidRPr="008B5321" w:rsidRDefault="0CC5CFF5" w:rsidP="33884D3F">
      <w:pPr>
        <w:rPr>
          <w:rFonts w:ascii="Calibri" w:eastAsia="Calibri" w:hAnsi="Calibri" w:cs="Calibri"/>
        </w:rPr>
      </w:pPr>
      <w:r w:rsidRPr="008B5321">
        <w:rPr>
          <w:rFonts w:ascii="Calibri" w:eastAsia="Calibri" w:hAnsi="Calibri" w:cs="Calibri"/>
        </w:rPr>
        <w:t xml:space="preserve">A </w:t>
      </w:r>
      <w:r w:rsidR="380EA1C6" w:rsidRPr="008B5321">
        <w:rPr>
          <w:rFonts w:ascii="Calibri" w:eastAsia="Calibri" w:hAnsi="Calibri" w:cs="Calibri"/>
        </w:rPr>
        <w:t>complete</w:t>
      </w:r>
      <w:r w:rsidR="348478A9" w:rsidRPr="008B5321">
        <w:rPr>
          <w:rFonts w:ascii="Calibri" w:eastAsia="Calibri" w:hAnsi="Calibri" w:cs="Calibri"/>
        </w:rPr>
        <w:t xml:space="preserve"> evaluation </w:t>
      </w:r>
      <w:r w:rsidRPr="008B5321">
        <w:rPr>
          <w:rFonts w:ascii="Calibri" w:eastAsia="Calibri" w:hAnsi="Calibri" w:cs="Calibri"/>
        </w:rPr>
        <w:t xml:space="preserve">of the </w:t>
      </w:r>
      <w:r w:rsidR="0AC2FBEA" w:rsidRPr="008B5321">
        <w:rPr>
          <w:rFonts w:ascii="Calibri" w:eastAsia="Calibri" w:hAnsi="Calibri" w:cs="Calibri"/>
        </w:rPr>
        <w:t xml:space="preserve">proposed </w:t>
      </w:r>
      <w:r w:rsidRPr="008B5321">
        <w:rPr>
          <w:rFonts w:ascii="Calibri" w:eastAsia="Calibri" w:hAnsi="Calibri" w:cs="Calibri"/>
        </w:rPr>
        <w:t>change</w:t>
      </w:r>
      <w:r w:rsidR="7734C54E" w:rsidRPr="008B5321">
        <w:rPr>
          <w:rFonts w:ascii="Calibri" w:eastAsia="Calibri" w:hAnsi="Calibri" w:cs="Calibri"/>
        </w:rPr>
        <w:t xml:space="preserve"> should be conducted to identify</w:t>
      </w:r>
      <w:r w:rsidR="52A0BBF1" w:rsidRPr="008B5321">
        <w:rPr>
          <w:rFonts w:ascii="Calibri" w:eastAsia="Calibri" w:hAnsi="Calibri" w:cs="Calibri"/>
        </w:rPr>
        <w:t xml:space="preserve"> </w:t>
      </w:r>
      <w:r w:rsidRPr="008B5321">
        <w:rPr>
          <w:rFonts w:ascii="Calibri" w:eastAsia="Calibri" w:hAnsi="Calibri" w:cs="Calibri"/>
        </w:rPr>
        <w:t>compatibility issues, downtime, or security vulnerabilities. This includes but is not limited to:</w:t>
      </w:r>
    </w:p>
    <w:p w14:paraId="624AD5E4" w14:textId="37640567" w:rsidR="00665364" w:rsidRPr="008B5321" w:rsidRDefault="00961B00" w:rsidP="33884D3F">
      <w:pPr>
        <w:pStyle w:val="ListParagraph"/>
        <w:numPr>
          <w:ilvl w:val="1"/>
          <w:numId w:val="19"/>
        </w:numPr>
        <w:spacing w:after="0" w:line="240" w:lineRule="auto"/>
        <w:ind w:left="990" w:firstLine="90"/>
        <w:rPr>
          <w:rFonts w:ascii="Calibri" w:eastAsia="Calibri" w:hAnsi="Calibri" w:cs="Calibri"/>
        </w:rPr>
      </w:pPr>
      <w:r w:rsidRPr="008B5321">
        <w:rPr>
          <w:rFonts w:ascii="Calibri" w:eastAsia="Calibri" w:hAnsi="Calibri" w:cs="Calibri"/>
        </w:rPr>
        <w:t>Potential security considerations</w:t>
      </w:r>
    </w:p>
    <w:p w14:paraId="6BFC7F4A" w14:textId="42BF9045" w:rsidR="00665364" w:rsidRPr="008B5321" w:rsidRDefault="00961B00" w:rsidP="33884D3F">
      <w:pPr>
        <w:pStyle w:val="ListParagraph"/>
        <w:numPr>
          <w:ilvl w:val="1"/>
          <w:numId w:val="19"/>
        </w:numPr>
        <w:spacing w:after="0" w:line="240" w:lineRule="auto"/>
        <w:rPr>
          <w:rFonts w:ascii="Calibri" w:eastAsia="Calibri" w:hAnsi="Calibri" w:cs="Calibri"/>
        </w:rPr>
      </w:pPr>
      <w:r w:rsidRPr="008B5321">
        <w:rPr>
          <w:rFonts w:ascii="Calibri" w:eastAsia="Calibri" w:hAnsi="Calibri" w:cs="Calibri"/>
        </w:rPr>
        <w:t>Roll-back or recovery plan</w:t>
      </w:r>
    </w:p>
    <w:p w14:paraId="79B615BD" w14:textId="22331933" w:rsidR="00665364" w:rsidRPr="008B5321" w:rsidRDefault="00961B00" w:rsidP="33884D3F">
      <w:pPr>
        <w:pStyle w:val="ListParagraph"/>
        <w:numPr>
          <w:ilvl w:val="1"/>
          <w:numId w:val="19"/>
        </w:numPr>
        <w:spacing w:after="0" w:line="240" w:lineRule="auto"/>
        <w:rPr>
          <w:rFonts w:ascii="Calibri" w:eastAsia="Calibri" w:hAnsi="Calibri" w:cs="Calibri"/>
        </w:rPr>
      </w:pPr>
      <w:r w:rsidRPr="008B5321">
        <w:rPr>
          <w:rFonts w:ascii="Calibri" w:eastAsia="Calibri" w:hAnsi="Calibri" w:cs="Calibri"/>
        </w:rPr>
        <w:t>Final status (success/failure)</w:t>
      </w:r>
    </w:p>
    <w:p w14:paraId="596CF549" w14:textId="4269149C" w:rsidR="00665364" w:rsidRPr="008B5321" w:rsidRDefault="00961B00" w:rsidP="33884D3F">
      <w:pPr>
        <w:pStyle w:val="ListParagraph"/>
        <w:numPr>
          <w:ilvl w:val="1"/>
          <w:numId w:val="19"/>
        </w:numPr>
        <w:spacing w:after="0" w:line="240" w:lineRule="auto"/>
        <w:rPr>
          <w:rFonts w:ascii="Calibri" w:eastAsia="Calibri" w:hAnsi="Calibri" w:cs="Calibri"/>
        </w:rPr>
      </w:pPr>
      <w:r w:rsidRPr="008B5321">
        <w:rPr>
          <w:rFonts w:ascii="Calibri" w:eastAsia="Calibri" w:hAnsi="Calibri" w:cs="Calibri"/>
        </w:rPr>
        <w:t xml:space="preserve">Change requests with high risk or impact </w:t>
      </w:r>
      <w:r w:rsidR="006F7109" w:rsidRPr="008B5321">
        <w:rPr>
          <w:rFonts w:ascii="Calibri" w:eastAsia="Calibri" w:hAnsi="Calibri" w:cs="Calibri"/>
        </w:rPr>
        <w:t>should</w:t>
      </w:r>
      <w:r w:rsidRPr="008B5321">
        <w:rPr>
          <w:rFonts w:ascii="Calibri" w:eastAsia="Calibri" w:hAnsi="Calibri" w:cs="Calibri"/>
        </w:rPr>
        <w:t xml:space="preserve"> include documented test methodologies and results prior to approval.</w:t>
      </w:r>
    </w:p>
    <w:p w14:paraId="4DB27B07" w14:textId="5D117FE2" w:rsidR="00C2387D" w:rsidRPr="00C2387D" w:rsidRDefault="00961B00" w:rsidP="00290A70">
      <w:pPr>
        <w:pStyle w:val="ListParagraph"/>
        <w:numPr>
          <w:ilvl w:val="2"/>
          <w:numId w:val="29"/>
        </w:numPr>
        <w:spacing w:after="0" w:line="240" w:lineRule="auto"/>
        <w:rPr>
          <w:rFonts w:ascii="Calibri" w:eastAsia="Calibri" w:hAnsi="Calibri" w:cs="Calibri"/>
        </w:rPr>
      </w:pPr>
      <w:r w:rsidRPr="00C2387D">
        <w:rPr>
          <w:rFonts w:ascii="Calibri" w:eastAsia="Calibri" w:hAnsi="Calibri" w:cs="Calibri"/>
        </w:rPr>
        <w:t xml:space="preserve">Changes with significant operational impact </w:t>
      </w:r>
      <w:r w:rsidR="006F7109" w:rsidRPr="00C2387D">
        <w:rPr>
          <w:rFonts w:ascii="Calibri" w:eastAsia="Calibri" w:hAnsi="Calibri" w:cs="Calibri"/>
        </w:rPr>
        <w:t>should</w:t>
      </w:r>
      <w:r w:rsidRPr="00C2387D">
        <w:rPr>
          <w:rFonts w:ascii="Calibri" w:eastAsia="Calibri" w:hAnsi="Calibri" w:cs="Calibri"/>
        </w:rPr>
        <w:t xml:space="preserve"> be scheduled within authorized change </w:t>
      </w:r>
      <w:r w:rsidRPr="00C2387D">
        <w:rPr>
          <w:rFonts w:ascii="Calibri" w:eastAsia="Calibri" w:hAnsi="Calibri" w:cs="Calibri"/>
          <w:color w:val="000000" w:themeColor="text1"/>
        </w:rPr>
        <w:t>windows</w:t>
      </w:r>
      <w:r w:rsidR="00C2387D">
        <w:rPr>
          <w:rFonts w:ascii="Calibri" w:eastAsia="Calibri" w:hAnsi="Calibri" w:cs="Calibri"/>
          <w:color w:val="000000" w:themeColor="text1"/>
        </w:rPr>
        <w:t>, such as</w:t>
      </w:r>
      <w:r w:rsidRPr="00C2387D">
        <w:rPr>
          <w:rFonts w:ascii="Calibri" w:eastAsia="Calibri" w:hAnsi="Calibri" w:cs="Calibri"/>
          <w:color w:val="000000" w:themeColor="text1"/>
        </w:rPr>
        <w:t>:</w:t>
      </w:r>
      <w:r w:rsidR="400F9D51" w:rsidRPr="00C2387D">
        <w:rPr>
          <w:rFonts w:ascii="Calibri" w:eastAsia="Calibri" w:hAnsi="Calibri" w:cs="Calibri"/>
          <w:color w:val="000000" w:themeColor="text1"/>
        </w:rPr>
        <w:t xml:space="preserve"> </w:t>
      </w:r>
    </w:p>
    <w:p w14:paraId="2A306E8D" w14:textId="314C0D99" w:rsidR="00665364" w:rsidRPr="00C2387D" w:rsidRDefault="00961B00" w:rsidP="00C2387D">
      <w:pPr>
        <w:pStyle w:val="ListParagraph"/>
        <w:numPr>
          <w:ilvl w:val="3"/>
          <w:numId w:val="29"/>
        </w:numPr>
        <w:spacing w:after="0" w:line="240" w:lineRule="auto"/>
        <w:rPr>
          <w:rFonts w:ascii="Calibri" w:eastAsia="Calibri" w:hAnsi="Calibri" w:cs="Calibri"/>
        </w:rPr>
      </w:pPr>
      <w:r w:rsidRPr="00C2387D">
        <w:rPr>
          <w:rFonts w:ascii="Calibri" w:eastAsia="Calibri" w:hAnsi="Calibri" w:cs="Calibri"/>
        </w:rPr>
        <w:t>Sunday to Thursday evenings (post-business hours)</w:t>
      </w:r>
    </w:p>
    <w:p w14:paraId="1F0DED9E" w14:textId="467DE0C6" w:rsidR="00665364" w:rsidRPr="008B5321" w:rsidRDefault="00961B00" w:rsidP="00C2387D">
      <w:pPr>
        <w:pStyle w:val="ListParagraph"/>
        <w:numPr>
          <w:ilvl w:val="3"/>
          <w:numId w:val="29"/>
        </w:numPr>
        <w:spacing w:after="0" w:line="240" w:lineRule="auto"/>
        <w:rPr>
          <w:rFonts w:ascii="Calibri" w:eastAsia="Calibri" w:hAnsi="Calibri" w:cs="Calibri"/>
        </w:rPr>
      </w:pPr>
      <w:r w:rsidRPr="008B5321">
        <w:rPr>
          <w:rFonts w:ascii="Calibri" w:eastAsia="Calibri" w:hAnsi="Calibri" w:cs="Calibri"/>
        </w:rPr>
        <w:t>Weekends between 9:00 AM and 5:00 PM</w:t>
      </w:r>
    </w:p>
    <w:p w14:paraId="74618A6E" w14:textId="6D3A85A3" w:rsidR="00665364" w:rsidRPr="008B5321" w:rsidRDefault="00F003CE" w:rsidP="33884D3F">
      <w:pPr>
        <w:pStyle w:val="Heading2"/>
        <w:rPr>
          <w:rFonts w:ascii="Calibri" w:eastAsia="Calibri" w:hAnsi="Calibri" w:cs="Calibri"/>
          <w:sz w:val="22"/>
          <w:szCs w:val="22"/>
        </w:rPr>
      </w:pPr>
      <w:bookmarkStart w:id="10" w:name="_Toc199861374"/>
      <w:bookmarkStart w:id="11" w:name="_Toc199861433"/>
      <w:bookmarkStart w:id="12" w:name="_5._Change_Approval"/>
      <w:r w:rsidRPr="008B5321">
        <w:rPr>
          <w:rFonts w:ascii="Calibri" w:eastAsia="Calibri" w:hAnsi="Calibri" w:cs="Calibri"/>
          <w:sz w:val="22"/>
          <w:szCs w:val="22"/>
        </w:rPr>
        <w:t>5. Change Approval</w:t>
      </w:r>
      <w:bookmarkEnd w:id="10"/>
      <w:bookmarkEnd w:id="11"/>
      <w:bookmarkEnd w:id="12"/>
    </w:p>
    <w:p w14:paraId="245EF9FB" w14:textId="59C5874D" w:rsidR="00665364" w:rsidRPr="008B5321" w:rsidRDefault="00961B00" w:rsidP="33884D3F">
      <w:pPr>
        <w:spacing w:after="0" w:line="240" w:lineRule="auto"/>
        <w:rPr>
          <w:rFonts w:ascii="Calibri" w:eastAsia="Calibri" w:hAnsi="Calibri" w:cs="Calibri"/>
        </w:rPr>
      </w:pPr>
      <w:r w:rsidRPr="008B5321">
        <w:rPr>
          <w:rFonts w:ascii="Calibri" w:eastAsia="Calibri" w:hAnsi="Calibri" w:cs="Calibri"/>
        </w:rPr>
        <w:t>A Change Control Board (CCB)</w:t>
      </w:r>
      <w:r w:rsidR="006F7109" w:rsidRPr="008B5321">
        <w:rPr>
          <w:rFonts w:ascii="Calibri" w:eastAsia="Calibri" w:hAnsi="Calibri" w:cs="Calibri"/>
        </w:rPr>
        <w:t xml:space="preserve"> should include, but </w:t>
      </w:r>
      <w:r w:rsidR="4170A1D6" w:rsidRPr="008B5321">
        <w:rPr>
          <w:rFonts w:ascii="Calibri" w:eastAsia="Calibri" w:hAnsi="Calibri" w:cs="Calibri"/>
        </w:rPr>
        <w:t xml:space="preserve">is </w:t>
      </w:r>
      <w:r w:rsidR="006F7109" w:rsidRPr="008B5321">
        <w:rPr>
          <w:rFonts w:ascii="Calibri" w:eastAsia="Calibri" w:hAnsi="Calibri" w:cs="Calibri"/>
        </w:rPr>
        <w:t>not limited to</w:t>
      </w:r>
      <w:r w:rsidR="001D0790" w:rsidRPr="008B5321">
        <w:rPr>
          <w:rFonts w:ascii="Calibri" w:eastAsia="Calibri" w:hAnsi="Calibri" w:cs="Calibri"/>
        </w:rPr>
        <w:t>:</w:t>
      </w:r>
    </w:p>
    <w:p w14:paraId="1457D2C0" w14:textId="6CBE64FB" w:rsidR="00665364" w:rsidRPr="008B5321" w:rsidRDefault="66A41B52" w:rsidP="33884D3F">
      <w:pPr>
        <w:pStyle w:val="ListParagraph"/>
        <w:numPr>
          <w:ilvl w:val="0"/>
          <w:numId w:val="2"/>
        </w:numPr>
        <w:spacing w:after="0" w:line="240" w:lineRule="auto"/>
        <w:rPr>
          <w:rFonts w:ascii="Calibri" w:eastAsia="Calibri" w:hAnsi="Calibri" w:cs="Calibri"/>
        </w:rPr>
      </w:pPr>
      <w:r w:rsidRPr="008B5321">
        <w:rPr>
          <w:rFonts w:ascii="Calibri" w:eastAsia="Calibri" w:hAnsi="Calibri" w:cs="Calibri"/>
        </w:rPr>
        <w:t>IT Operations</w:t>
      </w:r>
    </w:p>
    <w:p w14:paraId="68472AFE" w14:textId="3F1DCF94" w:rsidR="00665364" w:rsidRPr="008B5321" w:rsidRDefault="006F7109" w:rsidP="33884D3F">
      <w:pPr>
        <w:pStyle w:val="ListParagraph"/>
        <w:numPr>
          <w:ilvl w:val="0"/>
          <w:numId w:val="2"/>
        </w:numPr>
        <w:spacing w:after="0" w:line="240" w:lineRule="auto"/>
        <w:rPr>
          <w:rFonts w:ascii="Calibri" w:eastAsia="Calibri" w:hAnsi="Calibri" w:cs="Calibri"/>
        </w:rPr>
      </w:pPr>
      <w:r w:rsidRPr="008B5321">
        <w:rPr>
          <w:rFonts w:ascii="Calibri" w:eastAsia="Calibri" w:hAnsi="Calibri" w:cs="Calibri"/>
        </w:rPr>
        <w:t>Application owner(s)</w:t>
      </w:r>
    </w:p>
    <w:p w14:paraId="3E3BA1CB" w14:textId="2A68BEA9" w:rsidR="00665364" w:rsidRPr="008B5321" w:rsidRDefault="006F7109" w:rsidP="33884D3F">
      <w:pPr>
        <w:pStyle w:val="ListParagraph"/>
        <w:numPr>
          <w:ilvl w:val="0"/>
          <w:numId w:val="2"/>
        </w:numPr>
        <w:spacing w:after="0" w:line="240" w:lineRule="auto"/>
        <w:rPr>
          <w:rFonts w:ascii="Calibri" w:eastAsia="Calibri" w:hAnsi="Calibri" w:cs="Calibri"/>
        </w:rPr>
      </w:pPr>
      <w:r w:rsidRPr="008B5321">
        <w:rPr>
          <w:rFonts w:ascii="Calibri" w:eastAsia="Calibri" w:hAnsi="Calibri" w:cs="Calibri"/>
        </w:rPr>
        <w:t>R</w:t>
      </w:r>
      <w:r w:rsidR="00961B00" w:rsidRPr="008B5321">
        <w:rPr>
          <w:rFonts w:ascii="Calibri" w:eastAsia="Calibri" w:hAnsi="Calibri" w:cs="Calibri"/>
        </w:rPr>
        <w:t xml:space="preserve">esource </w:t>
      </w:r>
      <w:r w:rsidRPr="008B5321">
        <w:rPr>
          <w:rFonts w:ascii="Calibri" w:eastAsia="Calibri" w:hAnsi="Calibri" w:cs="Calibri"/>
        </w:rPr>
        <w:t>O</w:t>
      </w:r>
      <w:r w:rsidR="00961B00" w:rsidRPr="008B5321">
        <w:rPr>
          <w:rFonts w:ascii="Calibri" w:eastAsia="Calibri" w:hAnsi="Calibri" w:cs="Calibri"/>
        </w:rPr>
        <w:t>wner</w:t>
      </w:r>
      <w:r w:rsidRPr="008B5321">
        <w:rPr>
          <w:rFonts w:ascii="Calibri" w:eastAsia="Calibri" w:hAnsi="Calibri" w:cs="Calibri"/>
        </w:rPr>
        <w:t>(s)</w:t>
      </w:r>
    </w:p>
    <w:p w14:paraId="16F87CD3" w14:textId="0CD69212" w:rsidR="357618C5" w:rsidRPr="008B5321" w:rsidRDefault="357618C5" w:rsidP="33884D3F">
      <w:pPr>
        <w:pStyle w:val="ListParagraph"/>
        <w:numPr>
          <w:ilvl w:val="0"/>
          <w:numId w:val="2"/>
        </w:numPr>
        <w:spacing w:after="0" w:line="240" w:lineRule="auto"/>
        <w:rPr>
          <w:rFonts w:ascii="Calibri" w:eastAsia="Calibri" w:hAnsi="Calibri" w:cs="Calibri"/>
        </w:rPr>
      </w:pPr>
      <w:r w:rsidRPr="008B5321">
        <w:rPr>
          <w:rFonts w:ascii="Calibri" w:eastAsia="Calibri" w:hAnsi="Calibri" w:cs="Calibri"/>
        </w:rPr>
        <w:t>Any team members designated by management as necessary to the change process</w:t>
      </w:r>
    </w:p>
    <w:p w14:paraId="16B44423" w14:textId="0E978845" w:rsidR="00665364" w:rsidRPr="008B5321" w:rsidRDefault="00665364" w:rsidP="33884D3F">
      <w:pPr>
        <w:spacing w:after="0" w:line="240" w:lineRule="auto"/>
        <w:rPr>
          <w:rFonts w:ascii="Calibri" w:eastAsia="Calibri" w:hAnsi="Calibri" w:cs="Calibri"/>
        </w:rPr>
      </w:pPr>
    </w:p>
    <w:p w14:paraId="2E4107A9" w14:textId="79FEB5A7" w:rsidR="00665364" w:rsidRPr="008B5321" w:rsidRDefault="006F7109" w:rsidP="33884D3F">
      <w:pPr>
        <w:spacing w:after="0" w:line="240" w:lineRule="auto"/>
        <w:rPr>
          <w:rFonts w:ascii="Calibri" w:eastAsia="Calibri" w:hAnsi="Calibri" w:cs="Calibri"/>
        </w:rPr>
      </w:pPr>
      <w:r w:rsidRPr="008B5321">
        <w:rPr>
          <w:rFonts w:ascii="Calibri" w:eastAsia="Calibri" w:hAnsi="Calibri" w:cs="Calibri"/>
        </w:rPr>
        <w:t xml:space="preserve">These staff, along with other relevant </w:t>
      </w:r>
      <w:r w:rsidR="2EC7C390" w:rsidRPr="008B5321">
        <w:rPr>
          <w:rFonts w:ascii="Calibri" w:eastAsia="Calibri" w:hAnsi="Calibri" w:cs="Calibri"/>
        </w:rPr>
        <w:t>department</w:t>
      </w:r>
      <w:r w:rsidRPr="008B5321">
        <w:rPr>
          <w:rFonts w:ascii="Calibri" w:eastAsia="Calibri" w:hAnsi="Calibri" w:cs="Calibri"/>
        </w:rPr>
        <w:t xml:space="preserve"> </w:t>
      </w:r>
      <w:r w:rsidR="22F12B82" w:rsidRPr="008B5321">
        <w:rPr>
          <w:rFonts w:ascii="Calibri" w:eastAsia="Calibri" w:hAnsi="Calibri" w:cs="Calibri"/>
        </w:rPr>
        <w:t>leads,</w:t>
      </w:r>
      <w:r w:rsidRPr="008B5321">
        <w:rPr>
          <w:rFonts w:ascii="Calibri" w:eastAsia="Calibri" w:hAnsi="Calibri" w:cs="Calibri"/>
        </w:rPr>
        <w:t xml:space="preserve"> should</w:t>
      </w:r>
      <w:r w:rsidR="00961B00" w:rsidRPr="008B5321">
        <w:rPr>
          <w:rFonts w:ascii="Calibri" w:eastAsia="Calibri" w:hAnsi="Calibri" w:cs="Calibri"/>
        </w:rPr>
        <w:t xml:space="preserve"> review and approve all change requests</w:t>
      </w:r>
      <w:r w:rsidR="6D9612B2" w:rsidRPr="008B5321">
        <w:rPr>
          <w:rFonts w:ascii="Calibri" w:eastAsia="Calibri" w:hAnsi="Calibri" w:cs="Calibri"/>
        </w:rPr>
        <w:t xml:space="preserve">. </w:t>
      </w:r>
      <w:r w:rsidRPr="008B5321">
        <w:rPr>
          <w:rFonts w:ascii="Calibri" w:eastAsia="Calibri" w:hAnsi="Calibri" w:cs="Calibri"/>
        </w:rPr>
        <w:t>To comply with segregation of duties</w:t>
      </w:r>
      <w:r w:rsidR="712D99DB" w:rsidRPr="008B5321">
        <w:rPr>
          <w:rFonts w:ascii="Calibri" w:eastAsia="Calibri" w:hAnsi="Calibri" w:cs="Calibri"/>
        </w:rPr>
        <w:t xml:space="preserve"> </w:t>
      </w:r>
      <w:r w:rsidR="009C277B" w:rsidRPr="008B5321">
        <w:rPr>
          <w:rFonts w:ascii="Calibri" w:eastAsia="Calibri" w:hAnsi="Calibri" w:cs="Calibri"/>
        </w:rPr>
        <w:t>B</w:t>
      </w:r>
      <w:r w:rsidR="712D99DB" w:rsidRPr="008B5321">
        <w:rPr>
          <w:rFonts w:ascii="Calibri" w:eastAsia="Calibri" w:hAnsi="Calibri" w:cs="Calibri"/>
        </w:rPr>
        <w:t xml:space="preserve">est </w:t>
      </w:r>
      <w:r w:rsidR="5424518D" w:rsidRPr="008B5321">
        <w:rPr>
          <w:rFonts w:ascii="Calibri" w:eastAsia="Calibri" w:hAnsi="Calibri" w:cs="Calibri"/>
        </w:rPr>
        <w:t>P</w:t>
      </w:r>
      <w:r w:rsidR="712D99DB" w:rsidRPr="008B5321">
        <w:rPr>
          <w:rFonts w:ascii="Calibri" w:eastAsia="Calibri" w:hAnsi="Calibri" w:cs="Calibri"/>
        </w:rPr>
        <w:t>ractices</w:t>
      </w:r>
      <w:r w:rsidRPr="008B5321">
        <w:rPr>
          <w:rFonts w:ascii="Calibri" w:eastAsia="Calibri" w:hAnsi="Calibri" w:cs="Calibri"/>
        </w:rPr>
        <w:t>, the change requestor cannot also be the approver</w:t>
      </w:r>
      <w:r w:rsidR="7A5F9F45" w:rsidRPr="008B5321">
        <w:rPr>
          <w:rFonts w:ascii="Calibri" w:eastAsia="Calibri" w:hAnsi="Calibri" w:cs="Calibri"/>
        </w:rPr>
        <w:t>.</w:t>
      </w:r>
    </w:p>
    <w:p w14:paraId="052C97BE" w14:textId="77777777" w:rsidR="007F31F2" w:rsidRPr="008B5321" w:rsidRDefault="007F31F2" w:rsidP="33884D3F">
      <w:pPr>
        <w:spacing w:after="0" w:line="240" w:lineRule="auto"/>
        <w:rPr>
          <w:rFonts w:ascii="Calibri" w:eastAsia="Calibri" w:hAnsi="Calibri" w:cs="Calibri"/>
        </w:rPr>
      </w:pPr>
    </w:p>
    <w:p w14:paraId="30AF7836" w14:textId="6E6B4EED" w:rsidR="00B63377" w:rsidRPr="008B5321" w:rsidRDefault="00731303" w:rsidP="33884D3F">
      <w:pPr>
        <w:pStyle w:val="Heading2"/>
        <w:rPr>
          <w:rFonts w:ascii="Calibri" w:eastAsia="Calibri" w:hAnsi="Calibri" w:cs="Calibri"/>
          <w:sz w:val="22"/>
          <w:szCs w:val="22"/>
        </w:rPr>
      </w:pPr>
      <w:bookmarkStart w:id="13" w:name="_Toc199861375"/>
      <w:bookmarkStart w:id="14" w:name="_Toc199861434"/>
      <w:bookmarkStart w:id="15" w:name="_6._Change_Implementation"/>
      <w:r w:rsidRPr="008B5321">
        <w:rPr>
          <w:rFonts w:ascii="Calibri" w:eastAsia="Calibri" w:hAnsi="Calibri" w:cs="Calibri"/>
          <w:sz w:val="22"/>
          <w:szCs w:val="22"/>
        </w:rPr>
        <w:t>6. Change Implementation Procedures</w:t>
      </w:r>
      <w:bookmarkEnd w:id="13"/>
      <w:bookmarkEnd w:id="14"/>
      <w:bookmarkEnd w:id="15"/>
    </w:p>
    <w:p w14:paraId="588CF79C" w14:textId="6642CCD7" w:rsidR="00B63377" w:rsidRPr="008B5321" w:rsidRDefault="00961B00" w:rsidP="33884D3F">
      <w:pPr>
        <w:rPr>
          <w:rFonts w:ascii="Calibri" w:eastAsia="Calibri" w:hAnsi="Calibri" w:cs="Calibri"/>
        </w:rPr>
      </w:pPr>
      <w:r w:rsidRPr="008B5321">
        <w:rPr>
          <w:rFonts w:ascii="Calibri" w:eastAsia="Calibri" w:hAnsi="Calibri" w:cs="Calibri"/>
        </w:rPr>
        <w:t>Once approved:</w:t>
      </w:r>
    </w:p>
    <w:p w14:paraId="492411BF" w14:textId="16D95F2B" w:rsidR="00B63377" w:rsidRPr="008B5321" w:rsidRDefault="00F003CE" w:rsidP="33884D3F">
      <w:pPr>
        <w:pStyle w:val="ListParagraph"/>
        <w:numPr>
          <w:ilvl w:val="0"/>
          <w:numId w:val="5"/>
        </w:numPr>
        <w:spacing w:after="0" w:line="240" w:lineRule="auto"/>
        <w:rPr>
          <w:rFonts w:ascii="Calibri" w:eastAsia="Calibri" w:hAnsi="Calibri" w:cs="Calibri"/>
          <w:strike/>
        </w:rPr>
      </w:pPr>
      <w:r w:rsidRPr="008B5321">
        <w:rPr>
          <w:rFonts w:ascii="Calibri" w:eastAsia="Calibri" w:hAnsi="Calibri" w:cs="Calibri"/>
        </w:rPr>
        <w:t xml:space="preserve">Approved changes </w:t>
      </w:r>
      <w:r w:rsidR="006F7109" w:rsidRPr="008B5321">
        <w:rPr>
          <w:rFonts w:ascii="Calibri" w:eastAsia="Calibri" w:hAnsi="Calibri" w:cs="Calibri"/>
        </w:rPr>
        <w:t>should</w:t>
      </w:r>
      <w:r w:rsidRPr="008B5321">
        <w:rPr>
          <w:rFonts w:ascii="Calibri" w:eastAsia="Calibri" w:hAnsi="Calibri" w:cs="Calibri"/>
        </w:rPr>
        <w:t xml:space="preserve"> be </w:t>
      </w:r>
      <w:r w:rsidR="4EBA69D7" w:rsidRPr="008B5321">
        <w:rPr>
          <w:rFonts w:ascii="Calibri" w:eastAsia="Calibri" w:hAnsi="Calibri" w:cs="Calibri"/>
        </w:rPr>
        <w:t>communicated to all relevant stakeholders who will be impacted or have an interest in the change</w:t>
      </w:r>
    </w:p>
    <w:p w14:paraId="2B5C904A" w14:textId="38955FD5" w:rsidR="00B63377" w:rsidRPr="008B5321" w:rsidRDefault="00731303" w:rsidP="33884D3F">
      <w:pPr>
        <w:pStyle w:val="ListParagraph"/>
        <w:numPr>
          <w:ilvl w:val="0"/>
          <w:numId w:val="5"/>
        </w:numPr>
        <w:spacing w:after="0" w:line="240" w:lineRule="auto"/>
        <w:rPr>
          <w:rFonts w:ascii="Calibri" w:eastAsia="Calibri" w:hAnsi="Calibri" w:cs="Calibri"/>
        </w:rPr>
      </w:pPr>
      <w:r w:rsidRPr="008B5321">
        <w:rPr>
          <w:rFonts w:ascii="Calibri" w:eastAsia="Calibri" w:hAnsi="Calibri" w:cs="Calibri"/>
        </w:rPr>
        <w:t xml:space="preserve">If there is a planned impact </w:t>
      </w:r>
      <w:r w:rsidR="6E4BFF4E" w:rsidRPr="008B5321">
        <w:rPr>
          <w:rFonts w:ascii="Calibri" w:eastAsia="Calibri" w:hAnsi="Calibri" w:cs="Calibri"/>
        </w:rPr>
        <w:t>on</w:t>
      </w:r>
      <w:r w:rsidRPr="008B5321">
        <w:rPr>
          <w:rFonts w:ascii="Calibri" w:eastAsia="Calibri" w:hAnsi="Calibri" w:cs="Calibri"/>
        </w:rPr>
        <w:t xml:space="preserve"> availability, stakeholders </w:t>
      </w:r>
      <w:r w:rsidR="006F7109" w:rsidRPr="008B5321">
        <w:rPr>
          <w:rFonts w:ascii="Calibri" w:eastAsia="Calibri" w:hAnsi="Calibri" w:cs="Calibri"/>
        </w:rPr>
        <w:t>should</w:t>
      </w:r>
      <w:r w:rsidRPr="008B5321">
        <w:rPr>
          <w:rFonts w:ascii="Calibri" w:eastAsia="Calibri" w:hAnsi="Calibri" w:cs="Calibri"/>
        </w:rPr>
        <w:t xml:space="preserve"> be</w:t>
      </w:r>
      <w:r w:rsidR="006F7109" w:rsidRPr="008B5321">
        <w:rPr>
          <w:rFonts w:ascii="Calibri" w:eastAsia="Calibri" w:hAnsi="Calibri" w:cs="Calibri"/>
        </w:rPr>
        <w:t xml:space="preserve"> notified in advance </w:t>
      </w:r>
      <w:r w:rsidR="7AADD204" w:rsidRPr="008B5321">
        <w:rPr>
          <w:rFonts w:ascii="Calibri" w:eastAsia="Calibri" w:hAnsi="Calibri" w:cs="Calibri"/>
        </w:rPr>
        <w:t>to</w:t>
      </w:r>
      <w:r w:rsidR="006F7109" w:rsidRPr="008B5321">
        <w:rPr>
          <w:rFonts w:ascii="Calibri" w:eastAsia="Calibri" w:hAnsi="Calibri" w:cs="Calibri"/>
        </w:rPr>
        <w:t xml:space="preserve"> review, </w:t>
      </w:r>
      <w:r w:rsidR="615A4735" w:rsidRPr="008B5321">
        <w:rPr>
          <w:rFonts w:ascii="Calibri" w:eastAsia="Calibri" w:hAnsi="Calibri" w:cs="Calibri"/>
        </w:rPr>
        <w:t>discuss,</w:t>
      </w:r>
      <w:r w:rsidR="006F7109" w:rsidRPr="008B5321">
        <w:rPr>
          <w:rFonts w:ascii="Calibri" w:eastAsia="Calibri" w:hAnsi="Calibri" w:cs="Calibri"/>
        </w:rPr>
        <w:t xml:space="preserve"> and prepare</w:t>
      </w:r>
      <w:r w:rsidR="006135C5" w:rsidRPr="008B5321">
        <w:rPr>
          <w:rFonts w:ascii="Calibri" w:eastAsia="Calibri" w:hAnsi="Calibri" w:cs="Calibri"/>
        </w:rPr>
        <w:t xml:space="preserve"> for the changes</w:t>
      </w:r>
      <w:r w:rsidR="00A6358D" w:rsidRPr="008B5321">
        <w:rPr>
          <w:rFonts w:ascii="Calibri" w:eastAsia="Calibri" w:hAnsi="Calibri" w:cs="Calibri"/>
        </w:rPr>
        <w:t>.</w:t>
      </w:r>
    </w:p>
    <w:p w14:paraId="702EB0CF" w14:textId="7CA17F98" w:rsidR="7B99FF84" w:rsidRPr="008B5321" w:rsidRDefault="7B99FF84" w:rsidP="33884D3F">
      <w:pPr>
        <w:pStyle w:val="ListParagraph"/>
        <w:numPr>
          <w:ilvl w:val="0"/>
          <w:numId w:val="5"/>
        </w:numPr>
        <w:spacing w:after="0" w:line="240" w:lineRule="auto"/>
        <w:rPr>
          <w:rFonts w:ascii="Calibri" w:eastAsia="Calibri" w:hAnsi="Calibri" w:cs="Calibri"/>
        </w:rPr>
      </w:pPr>
      <w:r w:rsidRPr="008B5321">
        <w:rPr>
          <w:rFonts w:ascii="Calibri" w:eastAsia="Calibri" w:hAnsi="Calibri" w:cs="Calibri"/>
        </w:rPr>
        <w:t>Where applicable, employees should receive notification before a</w:t>
      </w:r>
      <w:r w:rsidR="50B1D170" w:rsidRPr="008B5321">
        <w:rPr>
          <w:rFonts w:ascii="Calibri" w:eastAsia="Calibri" w:hAnsi="Calibri" w:cs="Calibri"/>
        </w:rPr>
        <w:t xml:space="preserve">ny </w:t>
      </w:r>
      <w:r w:rsidRPr="008B5321">
        <w:rPr>
          <w:rFonts w:ascii="Calibri" w:eastAsia="Calibri" w:hAnsi="Calibri" w:cs="Calibri"/>
        </w:rPr>
        <w:t xml:space="preserve">changes occur. </w:t>
      </w:r>
    </w:p>
    <w:p w14:paraId="3B122E50" w14:textId="0D1A7B59" w:rsidR="00A6358D" w:rsidRPr="008B5321" w:rsidRDefault="00D85CAB" w:rsidP="33884D3F">
      <w:pPr>
        <w:pStyle w:val="ListParagraph"/>
        <w:numPr>
          <w:ilvl w:val="0"/>
          <w:numId w:val="5"/>
        </w:numPr>
        <w:spacing w:after="0" w:line="240" w:lineRule="auto"/>
        <w:rPr>
          <w:rFonts w:ascii="Calibri" w:eastAsia="Calibri" w:hAnsi="Calibri" w:cs="Calibri"/>
        </w:rPr>
      </w:pPr>
      <w:r w:rsidRPr="008B5321">
        <w:rPr>
          <w:rFonts w:ascii="Calibri" w:eastAsia="Calibri" w:hAnsi="Calibri" w:cs="Calibri"/>
        </w:rPr>
        <w:t>Identify all i</w:t>
      </w:r>
      <w:r w:rsidR="00A6358D" w:rsidRPr="008B5321">
        <w:rPr>
          <w:rFonts w:ascii="Calibri" w:eastAsia="Calibri" w:hAnsi="Calibri" w:cs="Calibri"/>
        </w:rPr>
        <w:t>mpacted</w:t>
      </w:r>
      <w:r w:rsidR="00E81816" w:rsidRPr="008B5321">
        <w:rPr>
          <w:rFonts w:ascii="Calibri" w:eastAsia="Calibri" w:hAnsi="Calibri" w:cs="Calibri"/>
        </w:rPr>
        <w:t xml:space="preserve"> </w:t>
      </w:r>
      <w:r w:rsidR="005E0305" w:rsidRPr="008B5321">
        <w:rPr>
          <w:rFonts w:ascii="Calibri" w:eastAsia="Calibri" w:hAnsi="Calibri" w:cs="Calibri"/>
        </w:rPr>
        <w:t xml:space="preserve">computer software, data files, database entities, </w:t>
      </w:r>
      <w:r w:rsidR="00D92478" w:rsidRPr="008B5321">
        <w:rPr>
          <w:rFonts w:ascii="Calibri" w:eastAsia="Calibri" w:hAnsi="Calibri" w:cs="Calibri"/>
        </w:rPr>
        <w:t xml:space="preserve">user groups, </w:t>
      </w:r>
      <w:r w:rsidR="005E0305" w:rsidRPr="008B5321">
        <w:rPr>
          <w:rFonts w:ascii="Calibri" w:eastAsia="Calibri" w:hAnsi="Calibri" w:cs="Calibri"/>
        </w:rPr>
        <w:t>and infrastructure</w:t>
      </w:r>
    </w:p>
    <w:p w14:paraId="22CDE1EC" w14:textId="1BE943CE" w:rsidR="1DA41302" w:rsidRPr="008B5321" w:rsidRDefault="1DA41302" w:rsidP="33884D3F">
      <w:pPr>
        <w:pStyle w:val="ListParagraph"/>
        <w:spacing w:after="0" w:line="240" w:lineRule="auto"/>
        <w:rPr>
          <w:rFonts w:ascii="Calibri" w:eastAsia="Calibri" w:hAnsi="Calibri" w:cs="Calibri"/>
        </w:rPr>
      </w:pPr>
    </w:p>
    <w:p w14:paraId="0243DE31" w14:textId="21447259" w:rsidR="00B63377" w:rsidRPr="008B5321" w:rsidRDefault="00731303" w:rsidP="33884D3F">
      <w:pPr>
        <w:pStyle w:val="Heading2"/>
        <w:rPr>
          <w:rFonts w:ascii="Calibri" w:eastAsia="Calibri" w:hAnsi="Calibri" w:cs="Calibri"/>
          <w:sz w:val="22"/>
          <w:szCs w:val="22"/>
        </w:rPr>
      </w:pPr>
      <w:bookmarkStart w:id="16" w:name="_7._Communication"/>
      <w:r w:rsidRPr="008B5321">
        <w:rPr>
          <w:rFonts w:ascii="Calibri" w:eastAsia="Calibri" w:hAnsi="Calibri" w:cs="Calibri"/>
          <w:sz w:val="22"/>
          <w:szCs w:val="22"/>
        </w:rPr>
        <w:t>7</w:t>
      </w:r>
      <w:r w:rsidR="00F003CE" w:rsidRPr="008B5321">
        <w:rPr>
          <w:rFonts w:ascii="Calibri" w:eastAsia="Calibri" w:hAnsi="Calibri" w:cs="Calibri"/>
          <w:sz w:val="22"/>
          <w:szCs w:val="22"/>
        </w:rPr>
        <w:t xml:space="preserve">. </w:t>
      </w:r>
      <w:r w:rsidR="00B63377" w:rsidRPr="008B5321">
        <w:rPr>
          <w:rFonts w:ascii="Calibri" w:eastAsia="Calibri" w:hAnsi="Calibri" w:cs="Calibri"/>
          <w:sz w:val="22"/>
          <w:szCs w:val="22"/>
        </w:rPr>
        <w:t>Communication</w:t>
      </w:r>
      <w:bookmarkEnd w:id="16"/>
    </w:p>
    <w:p w14:paraId="60C10FFC" w14:textId="4360B4FC" w:rsidR="00B63377" w:rsidRPr="008B5321" w:rsidRDefault="5850B458" w:rsidP="33884D3F">
      <w:pPr>
        <w:tabs>
          <w:tab w:val="left" w:pos="180"/>
        </w:tabs>
        <w:spacing w:after="0" w:line="240" w:lineRule="auto"/>
        <w:rPr>
          <w:rFonts w:ascii="Calibri" w:eastAsia="Calibri" w:hAnsi="Calibri" w:cs="Calibri"/>
        </w:rPr>
      </w:pPr>
      <w:r w:rsidRPr="008B5321">
        <w:rPr>
          <w:rFonts w:ascii="Calibri" w:eastAsia="Calibri" w:hAnsi="Calibri" w:cs="Calibri"/>
        </w:rPr>
        <w:t xml:space="preserve">After </w:t>
      </w:r>
      <w:r w:rsidR="0CC5CFF5" w:rsidRPr="008B5321">
        <w:rPr>
          <w:rFonts w:ascii="Calibri" w:eastAsia="Calibri" w:hAnsi="Calibri" w:cs="Calibri"/>
        </w:rPr>
        <w:t xml:space="preserve">implementation, </w:t>
      </w:r>
      <w:r w:rsidR="5D19AAC4" w:rsidRPr="008B5321">
        <w:rPr>
          <w:rFonts w:ascii="Calibri" w:eastAsia="Calibri" w:hAnsi="Calibri" w:cs="Calibri"/>
        </w:rPr>
        <w:t>communicat</w:t>
      </w:r>
      <w:r w:rsidR="5B5365CB" w:rsidRPr="008B5321">
        <w:rPr>
          <w:rFonts w:ascii="Calibri" w:eastAsia="Calibri" w:hAnsi="Calibri" w:cs="Calibri"/>
        </w:rPr>
        <w:t>e what changes were made, why they were made</w:t>
      </w:r>
      <w:r w:rsidR="18E108BC" w:rsidRPr="008B5321">
        <w:rPr>
          <w:rFonts w:ascii="Calibri" w:eastAsia="Calibri" w:hAnsi="Calibri" w:cs="Calibri"/>
        </w:rPr>
        <w:t>,</w:t>
      </w:r>
      <w:r w:rsidR="5B5365CB" w:rsidRPr="008B5321">
        <w:rPr>
          <w:rFonts w:ascii="Calibri" w:eastAsia="Calibri" w:hAnsi="Calibri" w:cs="Calibri"/>
        </w:rPr>
        <w:t xml:space="preserve"> and whether users were affected. Any new </w:t>
      </w:r>
      <w:r w:rsidR="7C20E190" w:rsidRPr="008B5321">
        <w:rPr>
          <w:rFonts w:ascii="Calibri" w:eastAsia="Calibri" w:hAnsi="Calibri" w:cs="Calibri"/>
        </w:rPr>
        <w:t xml:space="preserve">processes or </w:t>
      </w:r>
      <w:r w:rsidR="5B5365CB" w:rsidRPr="008B5321">
        <w:rPr>
          <w:rFonts w:ascii="Calibri" w:eastAsia="Calibri" w:hAnsi="Calibri" w:cs="Calibri"/>
        </w:rPr>
        <w:t>procedures</w:t>
      </w:r>
      <w:r w:rsidR="5D19AAC4" w:rsidRPr="008B5321">
        <w:rPr>
          <w:rFonts w:ascii="Calibri" w:eastAsia="Calibri" w:hAnsi="Calibri" w:cs="Calibri"/>
        </w:rPr>
        <w:t xml:space="preserve"> </w:t>
      </w:r>
      <w:r w:rsidR="20BFD151" w:rsidRPr="008B5321">
        <w:rPr>
          <w:rFonts w:ascii="Calibri" w:eastAsia="Calibri" w:hAnsi="Calibri" w:cs="Calibri"/>
        </w:rPr>
        <w:t>should be fully documented and shared with all relevant parties listed below, ensuring the documentation includes all details outlined in the request requirements.</w:t>
      </w:r>
    </w:p>
    <w:p w14:paraId="261BE0E0" w14:textId="29AADFBA" w:rsidR="00B63377" w:rsidRPr="008B5321" w:rsidRDefault="00B63377" w:rsidP="33884D3F">
      <w:pPr>
        <w:pStyle w:val="ListParagraph"/>
        <w:numPr>
          <w:ilvl w:val="0"/>
          <w:numId w:val="4"/>
        </w:numPr>
        <w:tabs>
          <w:tab w:val="left" w:pos="180"/>
        </w:tabs>
        <w:spacing w:after="0" w:line="240" w:lineRule="auto"/>
        <w:rPr>
          <w:rFonts w:ascii="Calibri" w:eastAsia="Calibri" w:hAnsi="Calibri" w:cs="Calibri"/>
        </w:rPr>
      </w:pPr>
      <w:r w:rsidRPr="008B5321">
        <w:rPr>
          <w:rFonts w:ascii="Calibri" w:eastAsia="Calibri" w:hAnsi="Calibri" w:cs="Calibri"/>
        </w:rPr>
        <w:lastRenderedPageBreak/>
        <w:t>Stakeholders</w:t>
      </w:r>
    </w:p>
    <w:p w14:paraId="0628D33B" w14:textId="40C7D2BF" w:rsidR="00B63377" w:rsidRPr="008B5321" w:rsidRDefault="00B63377" w:rsidP="33884D3F">
      <w:pPr>
        <w:pStyle w:val="ListParagraph"/>
        <w:numPr>
          <w:ilvl w:val="0"/>
          <w:numId w:val="4"/>
        </w:numPr>
        <w:tabs>
          <w:tab w:val="left" w:pos="180"/>
        </w:tabs>
        <w:spacing w:after="0" w:line="240" w:lineRule="auto"/>
        <w:rPr>
          <w:rFonts w:ascii="Calibri" w:eastAsia="Calibri" w:hAnsi="Calibri" w:cs="Calibri"/>
        </w:rPr>
      </w:pPr>
      <w:r w:rsidRPr="008B5321">
        <w:rPr>
          <w:rFonts w:ascii="Calibri" w:eastAsia="Calibri" w:hAnsi="Calibri" w:cs="Calibri"/>
        </w:rPr>
        <w:t>Relevant Team Members</w:t>
      </w:r>
    </w:p>
    <w:p w14:paraId="42FEB135" w14:textId="41A6A3EF" w:rsidR="00B63377" w:rsidRPr="008B5321" w:rsidRDefault="00B63377" w:rsidP="33884D3F">
      <w:pPr>
        <w:pStyle w:val="ListParagraph"/>
        <w:numPr>
          <w:ilvl w:val="0"/>
          <w:numId w:val="4"/>
        </w:numPr>
        <w:tabs>
          <w:tab w:val="left" w:pos="180"/>
        </w:tabs>
        <w:spacing w:after="0" w:line="240" w:lineRule="auto"/>
        <w:rPr>
          <w:rFonts w:ascii="Calibri" w:eastAsia="Calibri" w:hAnsi="Calibri" w:cs="Calibri"/>
        </w:rPr>
      </w:pPr>
      <w:r w:rsidRPr="008B5321">
        <w:rPr>
          <w:rFonts w:ascii="Calibri" w:eastAsia="Calibri" w:hAnsi="Calibri" w:cs="Calibri"/>
        </w:rPr>
        <w:t>Project Managers</w:t>
      </w:r>
    </w:p>
    <w:p w14:paraId="2321AE3F" w14:textId="286C9075" w:rsidR="00B63377" w:rsidRPr="008B5321" w:rsidRDefault="00B63377" w:rsidP="33884D3F">
      <w:pPr>
        <w:pStyle w:val="ListParagraph"/>
        <w:numPr>
          <w:ilvl w:val="0"/>
          <w:numId w:val="4"/>
        </w:numPr>
        <w:tabs>
          <w:tab w:val="left" w:pos="180"/>
        </w:tabs>
        <w:spacing w:after="0" w:line="240" w:lineRule="auto"/>
        <w:rPr>
          <w:rFonts w:ascii="Calibri" w:eastAsia="Calibri" w:hAnsi="Calibri" w:cs="Calibri"/>
        </w:rPr>
      </w:pPr>
      <w:r w:rsidRPr="008B5321">
        <w:rPr>
          <w:rFonts w:ascii="Calibri" w:eastAsia="Calibri" w:hAnsi="Calibri" w:cs="Calibri"/>
        </w:rPr>
        <w:t>Third Party</w:t>
      </w:r>
      <w:r w:rsidR="2F511D25" w:rsidRPr="008B5321">
        <w:rPr>
          <w:rFonts w:ascii="Calibri" w:eastAsia="Calibri" w:hAnsi="Calibri" w:cs="Calibri"/>
        </w:rPr>
        <w:t xml:space="preserve"> stakeholders</w:t>
      </w:r>
      <w:r w:rsidR="38517BD6" w:rsidRPr="008B5321">
        <w:rPr>
          <w:rFonts w:ascii="Calibri" w:eastAsia="Calibri" w:hAnsi="Calibri" w:cs="Calibri"/>
        </w:rPr>
        <w:t xml:space="preserve">, </w:t>
      </w:r>
      <w:r w:rsidR="00AC3F7A" w:rsidRPr="008B5321">
        <w:rPr>
          <w:rFonts w:ascii="Calibri" w:eastAsia="Calibri" w:hAnsi="Calibri" w:cs="Calibri"/>
        </w:rPr>
        <w:t>employees</w:t>
      </w:r>
      <w:r w:rsidR="38517BD6" w:rsidRPr="008B5321">
        <w:rPr>
          <w:rFonts w:ascii="Calibri" w:eastAsia="Calibri" w:hAnsi="Calibri" w:cs="Calibri"/>
        </w:rPr>
        <w:t>,</w:t>
      </w:r>
      <w:r w:rsidR="2F511D25" w:rsidRPr="008B5321">
        <w:rPr>
          <w:rFonts w:ascii="Calibri" w:eastAsia="Calibri" w:hAnsi="Calibri" w:cs="Calibri"/>
        </w:rPr>
        <w:t xml:space="preserve"> or relevant parties</w:t>
      </w:r>
    </w:p>
    <w:p w14:paraId="7B93C6D5" w14:textId="13EF9AC0" w:rsidR="1DA41302" w:rsidRPr="008B5321" w:rsidRDefault="1DA41302" w:rsidP="33884D3F">
      <w:pPr>
        <w:spacing w:after="0" w:line="240" w:lineRule="auto"/>
        <w:rPr>
          <w:rFonts w:ascii="Calibri" w:eastAsia="Calibri" w:hAnsi="Calibri" w:cs="Calibri"/>
        </w:rPr>
      </w:pPr>
    </w:p>
    <w:p w14:paraId="15F18D1C" w14:textId="3F8859B8" w:rsidR="00665364" w:rsidRPr="008B5321" w:rsidRDefault="00961B00" w:rsidP="33884D3F">
      <w:pPr>
        <w:spacing w:after="0" w:line="240" w:lineRule="auto"/>
        <w:rPr>
          <w:rFonts w:ascii="Calibri" w:eastAsia="Calibri" w:hAnsi="Calibri" w:cs="Calibri"/>
        </w:rPr>
      </w:pPr>
      <w:r w:rsidRPr="008B5321">
        <w:rPr>
          <w:rFonts w:ascii="Calibri" w:eastAsia="Calibri" w:hAnsi="Calibri" w:cs="Calibri"/>
        </w:rPr>
        <w:t>If a change cannot be completed as planned:</w:t>
      </w:r>
    </w:p>
    <w:p w14:paraId="498227B0" w14:textId="548E8AA9" w:rsidR="00665364" w:rsidRPr="008B5321" w:rsidRDefault="00961B00" w:rsidP="33884D3F">
      <w:pPr>
        <w:pStyle w:val="ListParagraph"/>
        <w:numPr>
          <w:ilvl w:val="0"/>
          <w:numId w:val="3"/>
        </w:numPr>
        <w:spacing w:after="0" w:line="240" w:lineRule="auto"/>
        <w:rPr>
          <w:rFonts w:ascii="Calibri" w:eastAsia="Calibri" w:hAnsi="Calibri" w:cs="Calibri"/>
        </w:rPr>
      </w:pPr>
      <w:r w:rsidRPr="008B5321">
        <w:rPr>
          <w:rFonts w:ascii="Calibri" w:eastAsia="Calibri" w:hAnsi="Calibri" w:cs="Calibri"/>
        </w:rPr>
        <w:t xml:space="preserve">The </w:t>
      </w:r>
      <w:r w:rsidR="0B493849" w:rsidRPr="008B5321">
        <w:rPr>
          <w:rFonts w:ascii="Calibri" w:eastAsia="Calibri" w:hAnsi="Calibri" w:cs="Calibri"/>
        </w:rPr>
        <w:t xml:space="preserve">change should be stopped </w:t>
      </w:r>
      <w:r w:rsidR="60990E04" w:rsidRPr="008B5321">
        <w:rPr>
          <w:rFonts w:ascii="Calibri" w:eastAsia="Calibri" w:hAnsi="Calibri" w:cs="Calibri"/>
        </w:rPr>
        <w:t xml:space="preserve">and a roll back procedure initiated </w:t>
      </w:r>
      <w:r w:rsidRPr="008B5321">
        <w:rPr>
          <w:rFonts w:ascii="Calibri" w:eastAsia="Calibri" w:hAnsi="Calibri" w:cs="Calibri"/>
        </w:rPr>
        <w:t>in accordance with the documented plan</w:t>
      </w:r>
    </w:p>
    <w:p w14:paraId="213959EA" w14:textId="221D46E5" w:rsidR="00665364" w:rsidRPr="008B5321" w:rsidRDefault="00961B00" w:rsidP="33884D3F">
      <w:pPr>
        <w:pStyle w:val="ListParagraph"/>
        <w:numPr>
          <w:ilvl w:val="0"/>
          <w:numId w:val="3"/>
        </w:numPr>
        <w:spacing w:after="0" w:line="240" w:lineRule="auto"/>
        <w:rPr>
          <w:rFonts w:ascii="Calibri" w:eastAsia="Calibri" w:hAnsi="Calibri" w:cs="Calibri"/>
        </w:rPr>
      </w:pPr>
      <w:r w:rsidRPr="008B5321">
        <w:rPr>
          <w:rFonts w:ascii="Calibri" w:eastAsia="Calibri" w:hAnsi="Calibri" w:cs="Calibri"/>
        </w:rPr>
        <w:t xml:space="preserve">The change request </w:t>
      </w:r>
      <w:r w:rsidR="006F7109" w:rsidRPr="008B5321">
        <w:rPr>
          <w:rFonts w:ascii="Calibri" w:eastAsia="Calibri" w:hAnsi="Calibri" w:cs="Calibri"/>
        </w:rPr>
        <w:t>should</w:t>
      </w:r>
      <w:r w:rsidRPr="008B5321">
        <w:rPr>
          <w:rFonts w:ascii="Calibri" w:eastAsia="Calibri" w:hAnsi="Calibri" w:cs="Calibri"/>
        </w:rPr>
        <w:t xml:space="preserve"> be updated to reflect failure, and a new request </w:t>
      </w:r>
      <w:r w:rsidR="2EC59E3C" w:rsidRPr="008B5321">
        <w:rPr>
          <w:rFonts w:ascii="Calibri" w:eastAsia="Calibri" w:hAnsi="Calibri" w:cs="Calibri"/>
        </w:rPr>
        <w:t>should be submitted</w:t>
      </w:r>
      <w:r w:rsidRPr="008B5321">
        <w:rPr>
          <w:rFonts w:ascii="Calibri" w:eastAsia="Calibri" w:hAnsi="Calibri" w:cs="Calibri"/>
        </w:rPr>
        <w:t xml:space="preserve"> if necessary</w:t>
      </w:r>
    </w:p>
    <w:p w14:paraId="303B2AB8" w14:textId="7D22122D" w:rsidR="00665364" w:rsidRPr="008B5321" w:rsidRDefault="00961B00" w:rsidP="33884D3F">
      <w:pPr>
        <w:pStyle w:val="ListParagraph"/>
        <w:numPr>
          <w:ilvl w:val="0"/>
          <w:numId w:val="3"/>
        </w:numPr>
        <w:spacing w:after="0" w:line="240" w:lineRule="auto"/>
        <w:rPr>
          <w:rFonts w:ascii="Calibri" w:eastAsia="Calibri" w:hAnsi="Calibri" w:cs="Calibri"/>
        </w:rPr>
      </w:pPr>
      <w:r w:rsidRPr="008B5321">
        <w:rPr>
          <w:rFonts w:ascii="Calibri" w:eastAsia="Calibri" w:hAnsi="Calibri" w:cs="Calibri"/>
        </w:rPr>
        <w:t xml:space="preserve">All change documentation, including approvals and test results, </w:t>
      </w:r>
      <w:r w:rsidR="006F7109" w:rsidRPr="008B5321">
        <w:rPr>
          <w:rFonts w:ascii="Calibri" w:eastAsia="Calibri" w:hAnsi="Calibri" w:cs="Calibri"/>
        </w:rPr>
        <w:t>should</w:t>
      </w:r>
      <w:r w:rsidRPr="008B5321">
        <w:rPr>
          <w:rFonts w:ascii="Calibri" w:eastAsia="Calibri" w:hAnsi="Calibri" w:cs="Calibri"/>
        </w:rPr>
        <w:t xml:space="preserve"> be retained in accordance with the organization’s Data Retention and Data Classification Policies</w:t>
      </w:r>
    </w:p>
    <w:p w14:paraId="025531E4" w14:textId="216DA457" w:rsidR="00B63377" w:rsidRPr="008B5321" w:rsidRDefault="00961B00" w:rsidP="33884D3F">
      <w:pPr>
        <w:pStyle w:val="ListParagraph"/>
        <w:numPr>
          <w:ilvl w:val="0"/>
          <w:numId w:val="3"/>
        </w:numPr>
        <w:spacing w:after="0" w:line="240" w:lineRule="auto"/>
        <w:rPr>
          <w:rFonts w:ascii="Calibri" w:eastAsia="Calibri" w:hAnsi="Calibri" w:cs="Calibri"/>
        </w:rPr>
      </w:pPr>
      <w:r w:rsidRPr="008B5321">
        <w:rPr>
          <w:rFonts w:ascii="Calibri" w:eastAsia="Calibri" w:hAnsi="Calibri" w:cs="Calibri"/>
        </w:rPr>
        <w:t xml:space="preserve">Backups and roll-back procedures </w:t>
      </w:r>
      <w:r w:rsidR="006F7109" w:rsidRPr="008B5321">
        <w:rPr>
          <w:rFonts w:ascii="Calibri" w:eastAsia="Calibri" w:hAnsi="Calibri" w:cs="Calibri"/>
        </w:rPr>
        <w:t>should</w:t>
      </w:r>
      <w:r w:rsidRPr="008B5321">
        <w:rPr>
          <w:rFonts w:ascii="Calibri" w:eastAsia="Calibri" w:hAnsi="Calibri" w:cs="Calibri"/>
        </w:rPr>
        <w:t xml:space="preserve"> be documented, tested, and maintained</w:t>
      </w:r>
    </w:p>
    <w:p w14:paraId="6DF9DB30" w14:textId="50A34E17" w:rsidR="1DA41302" w:rsidRPr="008B5321" w:rsidRDefault="1DA41302" w:rsidP="33884D3F">
      <w:pPr>
        <w:pStyle w:val="ListParagraph"/>
        <w:spacing w:after="0" w:line="240" w:lineRule="auto"/>
        <w:rPr>
          <w:rFonts w:ascii="Calibri" w:eastAsia="Calibri" w:hAnsi="Calibri" w:cs="Calibri"/>
        </w:rPr>
      </w:pPr>
    </w:p>
    <w:p w14:paraId="3F0C6369" w14:textId="519B47F1" w:rsidR="00B63377" w:rsidRPr="008B5321" w:rsidRDefault="00731303" w:rsidP="33884D3F">
      <w:pPr>
        <w:pStyle w:val="Heading2"/>
        <w:rPr>
          <w:rFonts w:ascii="Calibri" w:eastAsia="Calibri" w:hAnsi="Calibri" w:cs="Calibri"/>
          <w:sz w:val="22"/>
          <w:szCs w:val="22"/>
        </w:rPr>
      </w:pPr>
      <w:bookmarkStart w:id="17" w:name="_8._Emergency_Changes"/>
      <w:r w:rsidRPr="008B5321">
        <w:rPr>
          <w:rFonts w:ascii="Calibri" w:eastAsia="Calibri" w:hAnsi="Calibri" w:cs="Calibri"/>
          <w:sz w:val="22"/>
          <w:szCs w:val="22"/>
        </w:rPr>
        <w:t>8</w:t>
      </w:r>
      <w:r w:rsidR="00F003CE" w:rsidRPr="008B5321">
        <w:rPr>
          <w:rFonts w:ascii="Calibri" w:eastAsia="Calibri" w:hAnsi="Calibri" w:cs="Calibri"/>
          <w:sz w:val="22"/>
          <w:szCs w:val="22"/>
        </w:rPr>
        <w:t xml:space="preserve">. </w:t>
      </w:r>
      <w:r w:rsidR="00B63377" w:rsidRPr="008B5321">
        <w:rPr>
          <w:rFonts w:ascii="Calibri" w:eastAsia="Calibri" w:hAnsi="Calibri" w:cs="Calibri"/>
          <w:sz w:val="22"/>
          <w:szCs w:val="22"/>
        </w:rPr>
        <w:t>Emergency Changes</w:t>
      </w:r>
      <w:bookmarkEnd w:id="17"/>
    </w:p>
    <w:p w14:paraId="25F1BD7B" w14:textId="18CB7664" w:rsidR="00B63377" w:rsidRPr="008B5321" w:rsidRDefault="00B63377" w:rsidP="33884D3F">
      <w:pPr>
        <w:rPr>
          <w:rFonts w:ascii="Calibri" w:eastAsia="Calibri" w:hAnsi="Calibri" w:cs="Calibri"/>
        </w:rPr>
      </w:pPr>
      <w:r w:rsidRPr="008B5321">
        <w:rPr>
          <w:rFonts w:ascii="Calibri" w:eastAsia="Calibri" w:hAnsi="Calibri" w:cs="Calibri"/>
        </w:rPr>
        <w:t>Emergency changes are modifications that must be implemented immediately to address critical issues such as system outages, security vulnerabilities, or imminent operational risk. These changes bypass the standard change review process due to their urgent nature but must still follow a documented expedited procedure</w:t>
      </w:r>
      <w:r w:rsidR="54B69E69" w:rsidRPr="008B5321">
        <w:rPr>
          <w:rFonts w:ascii="Calibri" w:eastAsia="Calibri" w:hAnsi="Calibri" w:cs="Calibri"/>
        </w:rPr>
        <w:t xml:space="preserve">. </w:t>
      </w:r>
      <w:r w:rsidRPr="008B5321">
        <w:rPr>
          <w:rFonts w:ascii="Calibri" w:eastAsia="Calibri" w:hAnsi="Calibri" w:cs="Calibri"/>
        </w:rPr>
        <w:t xml:space="preserve">These </w:t>
      </w:r>
      <w:r w:rsidR="6D194702" w:rsidRPr="008B5321">
        <w:rPr>
          <w:rFonts w:ascii="Calibri" w:eastAsia="Calibri" w:hAnsi="Calibri" w:cs="Calibri"/>
        </w:rPr>
        <w:t xml:space="preserve">procedures are </w:t>
      </w:r>
      <w:bookmarkStart w:id="18" w:name="_Int_eXzpR8Ak"/>
      <w:proofErr w:type="gramStart"/>
      <w:r w:rsidR="586625F9" w:rsidRPr="008B5321">
        <w:rPr>
          <w:rFonts w:ascii="Calibri" w:eastAsia="Calibri" w:hAnsi="Calibri" w:cs="Calibri"/>
        </w:rPr>
        <w:t>similar to</w:t>
      </w:r>
      <w:bookmarkEnd w:id="18"/>
      <w:proofErr w:type="gramEnd"/>
      <w:r w:rsidR="6D194702" w:rsidRPr="008B5321">
        <w:rPr>
          <w:rFonts w:ascii="Calibri" w:eastAsia="Calibri" w:hAnsi="Calibri" w:cs="Calibri"/>
        </w:rPr>
        <w:t xml:space="preserve"> </w:t>
      </w:r>
      <w:r w:rsidR="28CBCE79" w:rsidRPr="008B5321">
        <w:rPr>
          <w:rFonts w:ascii="Calibri" w:eastAsia="Calibri" w:hAnsi="Calibri" w:cs="Calibri"/>
        </w:rPr>
        <w:t>standard</w:t>
      </w:r>
      <w:r w:rsidR="6D194702" w:rsidRPr="008B5321">
        <w:rPr>
          <w:rFonts w:ascii="Calibri" w:eastAsia="Calibri" w:hAnsi="Calibri" w:cs="Calibri"/>
        </w:rPr>
        <w:t xml:space="preserve"> change request requirements but should also include:</w:t>
      </w:r>
    </w:p>
    <w:p w14:paraId="62975792" w14:textId="0EA5E999" w:rsidR="00F003CE" w:rsidRPr="008B5321" w:rsidRDefault="00F003CE" w:rsidP="33884D3F">
      <w:pPr>
        <w:pStyle w:val="ListParagraph"/>
        <w:numPr>
          <w:ilvl w:val="0"/>
          <w:numId w:val="36"/>
        </w:numPr>
        <w:spacing w:after="0" w:line="240" w:lineRule="auto"/>
        <w:rPr>
          <w:rFonts w:ascii="Calibri" w:eastAsia="Calibri" w:hAnsi="Calibri" w:cs="Calibri"/>
        </w:rPr>
      </w:pPr>
      <w:r w:rsidRPr="008B5321">
        <w:rPr>
          <w:rFonts w:ascii="Calibri" w:eastAsia="Calibri" w:hAnsi="Calibri" w:cs="Calibri"/>
        </w:rPr>
        <w:t>Reason for the emergency change</w:t>
      </w:r>
    </w:p>
    <w:p w14:paraId="03EEEE02" w14:textId="2D9E1259" w:rsidR="00F003CE" w:rsidRPr="008B5321" w:rsidRDefault="00F003CE" w:rsidP="33884D3F">
      <w:pPr>
        <w:pStyle w:val="ListParagraph"/>
        <w:numPr>
          <w:ilvl w:val="0"/>
          <w:numId w:val="36"/>
        </w:numPr>
        <w:spacing w:after="0" w:line="240" w:lineRule="auto"/>
        <w:rPr>
          <w:rFonts w:ascii="Calibri" w:eastAsia="Calibri" w:hAnsi="Calibri" w:cs="Calibri"/>
        </w:rPr>
      </w:pPr>
      <w:r w:rsidRPr="008B5321">
        <w:rPr>
          <w:rFonts w:ascii="Calibri" w:eastAsia="Calibri" w:hAnsi="Calibri" w:cs="Calibri"/>
        </w:rPr>
        <w:t>Immediate review of the success and</w:t>
      </w:r>
      <w:r w:rsidR="3BF85546" w:rsidRPr="008B5321">
        <w:rPr>
          <w:rFonts w:ascii="Calibri" w:eastAsia="Calibri" w:hAnsi="Calibri" w:cs="Calibri"/>
        </w:rPr>
        <w:t>/or</w:t>
      </w:r>
      <w:r w:rsidRPr="008B5321">
        <w:rPr>
          <w:rFonts w:ascii="Calibri" w:eastAsia="Calibri" w:hAnsi="Calibri" w:cs="Calibri"/>
        </w:rPr>
        <w:t xml:space="preserve"> impact of the change</w:t>
      </w:r>
    </w:p>
    <w:p w14:paraId="56D24A3F" w14:textId="60DA2AFC" w:rsidR="00F003CE" w:rsidRPr="008B5321" w:rsidRDefault="00F003CE" w:rsidP="33884D3F">
      <w:pPr>
        <w:pStyle w:val="ListParagraph"/>
        <w:numPr>
          <w:ilvl w:val="0"/>
          <w:numId w:val="36"/>
        </w:numPr>
        <w:spacing w:after="0" w:line="240" w:lineRule="auto"/>
        <w:rPr>
          <w:rFonts w:ascii="Calibri" w:eastAsia="Calibri" w:hAnsi="Calibri" w:cs="Calibri"/>
        </w:rPr>
      </w:pPr>
      <w:r w:rsidRPr="008B5321">
        <w:rPr>
          <w:rFonts w:ascii="Calibri" w:eastAsia="Calibri" w:hAnsi="Calibri" w:cs="Calibri"/>
        </w:rPr>
        <w:t>The person authorized to override and approve an emergency change</w:t>
      </w:r>
    </w:p>
    <w:p w14:paraId="7AA1637C" w14:textId="33F381E3" w:rsidR="00B63377" w:rsidRPr="008B5321" w:rsidRDefault="00B63377" w:rsidP="33884D3F">
      <w:pPr>
        <w:spacing w:after="0" w:line="240" w:lineRule="auto"/>
        <w:rPr>
          <w:rFonts w:ascii="Calibri" w:eastAsia="Calibri" w:hAnsi="Calibri" w:cs="Calibri"/>
        </w:rPr>
      </w:pPr>
    </w:p>
    <w:p w14:paraId="00021DE5" w14:textId="2796E6A6" w:rsidR="007F31F2" w:rsidRPr="008B5321" w:rsidRDefault="00731303" w:rsidP="33884D3F">
      <w:pPr>
        <w:pStyle w:val="Heading2"/>
        <w:rPr>
          <w:rFonts w:ascii="Calibri" w:eastAsia="Calibri" w:hAnsi="Calibri" w:cs="Calibri"/>
          <w:sz w:val="22"/>
          <w:szCs w:val="22"/>
        </w:rPr>
      </w:pPr>
      <w:bookmarkStart w:id="19" w:name="_Toc199861376"/>
      <w:bookmarkStart w:id="20" w:name="_Toc199861435"/>
      <w:bookmarkStart w:id="21" w:name="_9._Unapproved_Changes"/>
      <w:r w:rsidRPr="008B5321">
        <w:rPr>
          <w:rFonts w:ascii="Calibri" w:eastAsia="Calibri" w:hAnsi="Calibri" w:cs="Calibri"/>
          <w:sz w:val="22"/>
          <w:szCs w:val="22"/>
        </w:rPr>
        <w:t>9. Unapproved Changes</w:t>
      </w:r>
      <w:bookmarkEnd w:id="19"/>
      <w:bookmarkEnd w:id="20"/>
      <w:bookmarkEnd w:id="21"/>
    </w:p>
    <w:p w14:paraId="6B64BD20" w14:textId="26A41900" w:rsidR="007F31F2" w:rsidRPr="008B5321" w:rsidRDefault="00961B00" w:rsidP="33884D3F">
      <w:pPr>
        <w:rPr>
          <w:rFonts w:ascii="Calibri" w:eastAsia="Calibri" w:hAnsi="Calibri" w:cs="Calibri"/>
          <w:strike/>
        </w:rPr>
      </w:pPr>
      <w:r w:rsidRPr="008B5321">
        <w:rPr>
          <w:rFonts w:ascii="Calibri" w:eastAsia="Calibri" w:hAnsi="Calibri" w:cs="Calibri"/>
        </w:rPr>
        <w:t xml:space="preserve">All unauthorized changes </w:t>
      </w:r>
      <w:r w:rsidR="006F7109" w:rsidRPr="008B5321">
        <w:rPr>
          <w:rFonts w:ascii="Calibri" w:eastAsia="Calibri" w:hAnsi="Calibri" w:cs="Calibri"/>
        </w:rPr>
        <w:t>should</w:t>
      </w:r>
      <w:r w:rsidRPr="008B5321">
        <w:rPr>
          <w:rFonts w:ascii="Calibri" w:eastAsia="Calibri" w:hAnsi="Calibri" w:cs="Calibri"/>
        </w:rPr>
        <w:t xml:space="preserve"> be</w:t>
      </w:r>
      <w:r w:rsidR="0058317B" w:rsidRPr="008B5321">
        <w:rPr>
          <w:rFonts w:ascii="Calibri" w:eastAsia="Calibri" w:hAnsi="Calibri" w:cs="Calibri"/>
        </w:rPr>
        <w:t xml:space="preserve"> immediately</w:t>
      </w:r>
      <w:r w:rsidRPr="008B5321">
        <w:rPr>
          <w:rFonts w:ascii="Calibri" w:eastAsia="Calibri" w:hAnsi="Calibri" w:cs="Calibri"/>
        </w:rPr>
        <w:t xml:space="preserve"> reported to Management for</w:t>
      </w:r>
      <w:r w:rsidR="68C4BA03" w:rsidRPr="008B5321">
        <w:rPr>
          <w:rFonts w:ascii="Calibri" w:eastAsia="Calibri" w:hAnsi="Calibri" w:cs="Calibri"/>
        </w:rPr>
        <w:t xml:space="preserve"> </w:t>
      </w:r>
      <w:r w:rsidRPr="008B5321">
        <w:rPr>
          <w:rFonts w:ascii="Calibri" w:eastAsia="Calibri" w:hAnsi="Calibri" w:cs="Calibri"/>
        </w:rPr>
        <w:t>investigation</w:t>
      </w:r>
      <w:r w:rsidR="334029D0" w:rsidRPr="008B5321">
        <w:rPr>
          <w:rFonts w:ascii="Calibri" w:eastAsia="Calibri" w:hAnsi="Calibri" w:cs="Calibri"/>
        </w:rPr>
        <w:t>.</w:t>
      </w:r>
      <w:r w:rsidR="2A2CCDF9" w:rsidRPr="008B5321">
        <w:rPr>
          <w:rFonts w:ascii="Calibri" w:eastAsia="Calibri" w:hAnsi="Calibri" w:cs="Calibri"/>
        </w:rPr>
        <w:t xml:space="preserve"> The affected data or system should be isolated / disconnected from the network, and steps taken to identify the peo</w:t>
      </w:r>
      <w:r w:rsidR="50BBCD91" w:rsidRPr="008B5321">
        <w:rPr>
          <w:rFonts w:ascii="Calibri" w:eastAsia="Calibri" w:hAnsi="Calibri" w:cs="Calibri"/>
        </w:rPr>
        <w:t>ple i</w:t>
      </w:r>
      <w:r w:rsidR="2A2CCDF9" w:rsidRPr="008B5321">
        <w:rPr>
          <w:rFonts w:ascii="Calibri" w:eastAsia="Calibri" w:hAnsi="Calibri" w:cs="Calibri"/>
        </w:rPr>
        <w:t>nvolved</w:t>
      </w:r>
      <w:r w:rsidR="27B6DD3C" w:rsidRPr="008B5321">
        <w:rPr>
          <w:rFonts w:ascii="Calibri" w:eastAsia="Calibri" w:hAnsi="Calibri" w:cs="Calibri"/>
        </w:rPr>
        <w:t>.</w:t>
      </w:r>
      <w:r w:rsidR="334029D0" w:rsidRPr="008B5321">
        <w:rPr>
          <w:rFonts w:ascii="Calibri" w:eastAsia="Calibri" w:hAnsi="Calibri" w:cs="Calibri"/>
        </w:rPr>
        <w:t xml:space="preserve"> </w:t>
      </w:r>
      <w:r w:rsidR="6A5D0EC0" w:rsidRPr="008B5321">
        <w:rPr>
          <w:rFonts w:ascii="Calibri" w:eastAsia="Calibri" w:hAnsi="Calibri" w:cs="Calibri"/>
        </w:rPr>
        <w:t xml:space="preserve">If the change was accidental or due to a misunderstanding, additional training or support </w:t>
      </w:r>
      <w:r w:rsidR="308E5A94" w:rsidRPr="008B5321">
        <w:rPr>
          <w:rFonts w:ascii="Calibri" w:eastAsia="Calibri" w:hAnsi="Calibri" w:cs="Calibri"/>
        </w:rPr>
        <w:t xml:space="preserve">should be conducted </w:t>
      </w:r>
      <w:r w:rsidR="6A5D0EC0" w:rsidRPr="008B5321">
        <w:rPr>
          <w:rFonts w:ascii="Calibri" w:eastAsia="Calibri" w:hAnsi="Calibri" w:cs="Calibri"/>
        </w:rPr>
        <w:t xml:space="preserve">to prevent future occurrences. </w:t>
      </w:r>
    </w:p>
    <w:p w14:paraId="6448E0E8" w14:textId="6660053A" w:rsidR="00665364" w:rsidRPr="008B5321" w:rsidRDefault="00731303" w:rsidP="33884D3F">
      <w:pPr>
        <w:pStyle w:val="Heading2"/>
        <w:rPr>
          <w:rFonts w:ascii="Calibri" w:eastAsia="Calibri" w:hAnsi="Calibri" w:cs="Calibri"/>
          <w:sz w:val="22"/>
          <w:szCs w:val="22"/>
        </w:rPr>
      </w:pPr>
      <w:bookmarkStart w:id="22" w:name="_Toc199861378"/>
      <w:bookmarkStart w:id="23" w:name="_Toc199861437"/>
      <w:bookmarkStart w:id="24" w:name="_10._Non-Compliance"/>
      <w:r w:rsidRPr="008B5321">
        <w:rPr>
          <w:rFonts w:ascii="Calibri" w:eastAsia="Calibri" w:hAnsi="Calibri" w:cs="Calibri"/>
          <w:sz w:val="22"/>
          <w:szCs w:val="22"/>
        </w:rPr>
        <w:t>10. Non-Compliance</w:t>
      </w:r>
      <w:bookmarkEnd w:id="22"/>
      <w:bookmarkEnd w:id="23"/>
      <w:bookmarkEnd w:id="24"/>
    </w:p>
    <w:p w14:paraId="5AE91B91" w14:textId="41FDA3F2" w:rsidR="00665364" w:rsidRPr="008B5321" w:rsidRDefault="00961B00" w:rsidP="33884D3F">
      <w:pPr>
        <w:spacing w:after="0" w:line="240" w:lineRule="auto"/>
        <w:rPr>
          <w:rFonts w:ascii="Calibri" w:eastAsia="Calibri" w:hAnsi="Calibri" w:cs="Calibri"/>
        </w:rPr>
      </w:pPr>
      <w:r w:rsidRPr="008B5321">
        <w:rPr>
          <w:rFonts w:ascii="Calibri" w:eastAsia="Calibri" w:hAnsi="Calibri" w:cs="Calibri"/>
        </w:rPr>
        <w:t xml:space="preserve">Compliance with this policy will be monitored through audits, automated reporting, and feedback </w:t>
      </w:r>
      <w:r w:rsidR="01FA8AFD" w:rsidRPr="008B5321">
        <w:rPr>
          <w:rFonts w:ascii="Calibri" w:eastAsia="Calibri" w:hAnsi="Calibri" w:cs="Calibri"/>
        </w:rPr>
        <w:t>from</w:t>
      </w:r>
      <w:r w:rsidRPr="008B5321">
        <w:rPr>
          <w:rFonts w:ascii="Calibri" w:eastAsia="Calibri" w:hAnsi="Calibri" w:cs="Calibri"/>
        </w:rPr>
        <w:t xml:space="preserve"> the policy owner. </w:t>
      </w:r>
      <w:bookmarkStart w:id="25" w:name="_Int_TFMcRHPv"/>
      <w:r w:rsidRPr="008B5321">
        <w:rPr>
          <w:rFonts w:ascii="Calibri" w:eastAsia="Calibri" w:hAnsi="Calibri" w:cs="Calibri"/>
        </w:rPr>
        <w:t>Any individual found to be in violation of this policy may face disciplinary actions, which may include termination of employment or contractual agreement.</w:t>
      </w:r>
      <w:bookmarkEnd w:id="25"/>
      <w:r w:rsidRPr="008B5321">
        <w:rPr>
          <w:rFonts w:ascii="Calibri" w:eastAsia="Calibri" w:hAnsi="Calibri" w:cs="Calibri"/>
        </w:rPr>
        <w:t xml:space="preserve"> The severity of the response will depend on the nature, intent, and impact of the violation.</w:t>
      </w:r>
    </w:p>
    <w:p w14:paraId="0CF4ADFD" w14:textId="713D1227" w:rsidR="007F31F2" w:rsidRPr="008B5321" w:rsidRDefault="007F31F2" w:rsidP="33884D3F">
      <w:pPr>
        <w:pStyle w:val="Heading2"/>
        <w:rPr>
          <w:rFonts w:ascii="Calibri" w:eastAsia="Calibri" w:hAnsi="Calibri" w:cs="Calibri"/>
        </w:rPr>
      </w:pPr>
    </w:p>
    <w:p w14:paraId="5F622BBF" w14:textId="38369FDD" w:rsidR="00665364" w:rsidRPr="008B5321" w:rsidRDefault="00F003CE" w:rsidP="33884D3F">
      <w:pPr>
        <w:pStyle w:val="Heading2"/>
        <w:rPr>
          <w:rFonts w:ascii="Calibri" w:eastAsia="Calibri" w:hAnsi="Calibri" w:cs="Calibri"/>
          <w:sz w:val="22"/>
          <w:szCs w:val="22"/>
        </w:rPr>
      </w:pPr>
      <w:bookmarkStart w:id="26" w:name="_Toc199861379"/>
      <w:bookmarkStart w:id="27" w:name="_Toc199861438"/>
      <w:bookmarkStart w:id="28" w:name="_11._Roles_and"/>
      <w:r w:rsidRPr="008B5321">
        <w:rPr>
          <w:rFonts w:ascii="Calibri" w:eastAsia="Calibri" w:hAnsi="Calibri" w:cs="Calibri"/>
          <w:sz w:val="22"/>
          <w:szCs w:val="22"/>
        </w:rPr>
        <w:t>1</w:t>
      </w:r>
      <w:r w:rsidR="00731303" w:rsidRPr="008B5321">
        <w:rPr>
          <w:rFonts w:ascii="Calibri" w:eastAsia="Calibri" w:hAnsi="Calibri" w:cs="Calibri"/>
          <w:sz w:val="22"/>
          <w:szCs w:val="22"/>
        </w:rPr>
        <w:t>1</w:t>
      </w:r>
      <w:r w:rsidRPr="008B5321">
        <w:rPr>
          <w:rFonts w:ascii="Calibri" w:eastAsia="Calibri" w:hAnsi="Calibri" w:cs="Calibri"/>
          <w:sz w:val="22"/>
          <w:szCs w:val="22"/>
        </w:rPr>
        <w:t>. Roles and Responsibilities</w:t>
      </w:r>
      <w:bookmarkEnd w:id="26"/>
      <w:bookmarkEnd w:id="27"/>
      <w:bookmarkEnd w:id="28"/>
    </w:p>
    <w:p w14:paraId="780731CE" w14:textId="350F2DFD" w:rsidR="002B5D76" w:rsidRPr="008B5321" w:rsidRDefault="127DD570" w:rsidP="33884D3F">
      <w:pPr>
        <w:rPr>
          <w:rFonts w:ascii="Calibri" w:eastAsia="Calibri" w:hAnsi="Calibri" w:cs="Calibri"/>
        </w:rPr>
      </w:pPr>
      <w:r w:rsidRPr="008B5321">
        <w:rPr>
          <w:rFonts w:ascii="Calibri" w:eastAsia="Calibri" w:hAnsi="Calibri" w:cs="Calibri"/>
        </w:rPr>
        <w:t xml:space="preserve">Senior management </w:t>
      </w:r>
      <w:r w:rsidR="00961B00" w:rsidRPr="008B5321">
        <w:rPr>
          <w:rFonts w:ascii="Calibri" w:eastAsia="Calibri" w:hAnsi="Calibri" w:cs="Calibri"/>
        </w:rPr>
        <w:t xml:space="preserve">is responsible </w:t>
      </w:r>
      <w:r w:rsidR="4C045DAC" w:rsidRPr="008B5321">
        <w:rPr>
          <w:rFonts w:ascii="Calibri" w:eastAsia="Calibri" w:hAnsi="Calibri" w:cs="Calibri"/>
        </w:rPr>
        <w:t>for approving</w:t>
      </w:r>
      <w:r w:rsidR="00961B00" w:rsidRPr="008B5321">
        <w:rPr>
          <w:rFonts w:ascii="Calibri" w:eastAsia="Calibri" w:hAnsi="Calibri" w:cs="Calibri"/>
        </w:rPr>
        <w:t>, periodic review, and maintenance of this policy.</w:t>
      </w:r>
      <w:r w:rsidR="3032499B" w:rsidRPr="008B5321">
        <w:rPr>
          <w:rFonts w:ascii="Calibri" w:eastAsia="Calibri" w:hAnsi="Calibri" w:cs="Calibri"/>
        </w:rPr>
        <w:t xml:space="preserve"> </w:t>
      </w:r>
      <w:r w:rsidR="00961B00" w:rsidRPr="008B5321">
        <w:rPr>
          <w:rFonts w:ascii="Calibri" w:eastAsia="Calibri" w:hAnsi="Calibri" w:cs="Calibri"/>
        </w:rPr>
        <w:t>Department</w:t>
      </w:r>
      <w:r w:rsidR="39F30C17" w:rsidRPr="008B5321">
        <w:rPr>
          <w:rFonts w:ascii="Calibri" w:eastAsia="Calibri" w:hAnsi="Calibri" w:cs="Calibri"/>
        </w:rPr>
        <w:t xml:space="preserve"> leads</w:t>
      </w:r>
      <w:r w:rsidR="51BA07EA" w:rsidRPr="008B5321">
        <w:rPr>
          <w:rFonts w:ascii="Calibri" w:eastAsia="Calibri" w:hAnsi="Calibri" w:cs="Calibri"/>
        </w:rPr>
        <w:t xml:space="preserve"> </w:t>
      </w:r>
      <w:r w:rsidR="00961B00" w:rsidRPr="008B5321">
        <w:rPr>
          <w:rFonts w:ascii="Calibri" w:eastAsia="Calibri" w:hAnsi="Calibri" w:cs="Calibri"/>
        </w:rPr>
        <w:t>and staff are responsible for the implementation of applicable procedures in their operational areas.</w:t>
      </w:r>
    </w:p>
    <w:p w14:paraId="6A36412A" w14:textId="77777777" w:rsidR="002B5D76" w:rsidRPr="008B5321" w:rsidRDefault="002B5D76" w:rsidP="33884D3F">
      <w:pPr>
        <w:pStyle w:val="Heading2"/>
        <w:rPr>
          <w:rFonts w:ascii="Calibri" w:eastAsia="Calibri" w:hAnsi="Calibri" w:cs="Calibri"/>
        </w:rPr>
      </w:pPr>
      <w:bookmarkStart w:id="29" w:name="_Toc199861380"/>
      <w:bookmarkStart w:id="30" w:name="_Toc199861439"/>
      <w:bookmarkStart w:id="31" w:name="_12._Policy_Review"/>
    </w:p>
    <w:p w14:paraId="7F14DF05" w14:textId="63F425DC" w:rsidR="00665364" w:rsidRPr="008B5321" w:rsidRDefault="00961B00" w:rsidP="33884D3F">
      <w:pPr>
        <w:pStyle w:val="Heading2"/>
        <w:rPr>
          <w:rFonts w:ascii="Calibri" w:eastAsia="Calibri" w:hAnsi="Calibri" w:cs="Calibri"/>
          <w:sz w:val="22"/>
          <w:szCs w:val="22"/>
        </w:rPr>
      </w:pPr>
      <w:r w:rsidRPr="008B5321">
        <w:rPr>
          <w:rFonts w:ascii="Calibri" w:eastAsia="Calibri" w:hAnsi="Calibri" w:cs="Calibri"/>
          <w:sz w:val="22"/>
          <w:szCs w:val="22"/>
        </w:rPr>
        <w:t>1</w:t>
      </w:r>
      <w:r w:rsidR="00731303" w:rsidRPr="008B5321">
        <w:rPr>
          <w:rFonts w:ascii="Calibri" w:eastAsia="Calibri" w:hAnsi="Calibri" w:cs="Calibri"/>
          <w:sz w:val="22"/>
          <w:szCs w:val="22"/>
        </w:rPr>
        <w:t>2</w:t>
      </w:r>
      <w:r w:rsidRPr="008B5321">
        <w:rPr>
          <w:rFonts w:ascii="Calibri" w:eastAsia="Calibri" w:hAnsi="Calibri" w:cs="Calibri"/>
          <w:sz w:val="22"/>
          <w:szCs w:val="22"/>
        </w:rPr>
        <w:t>. Policy Review and Maintenance</w:t>
      </w:r>
      <w:bookmarkEnd w:id="29"/>
      <w:bookmarkEnd w:id="30"/>
      <w:bookmarkEnd w:id="31"/>
    </w:p>
    <w:p w14:paraId="2746485C" w14:textId="2D19E485" w:rsidR="006135C5" w:rsidRPr="008B5321" w:rsidRDefault="00961B00" w:rsidP="33884D3F">
      <w:pPr>
        <w:spacing w:after="0" w:line="240" w:lineRule="auto"/>
        <w:rPr>
          <w:rFonts w:ascii="Calibri" w:eastAsia="Calibri" w:hAnsi="Calibri" w:cs="Calibri"/>
        </w:rPr>
      </w:pPr>
      <w:r w:rsidRPr="008B5321">
        <w:rPr>
          <w:rFonts w:ascii="Calibri" w:eastAsia="Calibri" w:hAnsi="Calibri" w:cs="Calibri"/>
        </w:rPr>
        <w:t xml:space="preserve">This policy </w:t>
      </w:r>
      <w:r w:rsidR="006F7109" w:rsidRPr="008B5321">
        <w:rPr>
          <w:rFonts w:ascii="Calibri" w:eastAsia="Calibri" w:hAnsi="Calibri" w:cs="Calibri"/>
        </w:rPr>
        <w:t>should</w:t>
      </w:r>
      <w:r w:rsidRPr="008B5321">
        <w:rPr>
          <w:rFonts w:ascii="Calibri" w:eastAsia="Calibri" w:hAnsi="Calibri" w:cs="Calibri"/>
        </w:rPr>
        <w:t xml:space="preserve"> be reviewed</w:t>
      </w:r>
      <w:r w:rsidR="006135C5" w:rsidRPr="008B5321">
        <w:rPr>
          <w:rFonts w:ascii="Calibri" w:eastAsia="Calibri" w:hAnsi="Calibri" w:cs="Calibri"/>
        </w:rPr>
        <w:t xml:space="preserve"> a</w:t>
      </w:r>
      <w:r w:rsidRPr="008B5321">
        <w:rPr>
          <w:rFonts w:ascii="Calibri" w:eastAsia="Calibri" w:hAnsi="Calibri" w:cs="Calibri"/>
        </w:rPr>
        <w:t>nnually</w:t>
      </w:r>
      <w:r w:rsidR="006135C5" w:rsidRPr="008B5321">
        <w:rPr>
          <w:rFonts w:ascii="Calibri" w:eastAsia="Calibri" w:hAnsi="Calibri" w:cs="Calibri"/>
        </w:rPr>
        <w:t xml:space="preserve"> or w</w:t>
      </w:r>
      <w:r w:rsidRPr="008B5321">
        <w:rPr>
          <w:rFonts w:ascii="Calibri" w:eastAsia="Calibri" w:hAnsi="Calibri" w:cs="Calibri"/>
        </w:rPr>
        <w:t xml:space="preserve">henever significant organizational or technical changes </w:t>
      </w:r>
      <w:r w:rsidR="6D76D90C" w:rsidRPr="008B5321">
        <w:rPr>
          <w:rFonts w:ascii="Calibri" w:eastAsia="Calibri" w:hAnsi="Calibri" w:cs="Calibri"/>
        </w:rPr>
        <w:t>occur,</w:t>
      </w:r>
      <w:r w:rsidR="00E72014" w:rsidRPr="008B5321">
        <w:rPr>
          <w:rFonts w:ascii="Calibri" w:eastAsia="Calibri" w:hAnsi="Calibri" w:cs="Calibri"/>
        </w:rPr>
        <w:t xml:space="preserve"> such as infrastructure, </w:t>
      </w:r>
      <w:r w:rsidR="5E20410C" w:rsidRPr="008B5321">
        <w:rPr>
          <w:rFonts w:ascii="Calibri" w:eastAsia="Calibri" w:hAnsi="Calibri" w:cs="Calibri"/>
        </w:rPr>
        <w:t>applications,</w:t>
      </w:r>
      <w:r w:rsidR="00E72014" w:rsidRPr="008B5321">
        <w:rPr>
          <w:rFonts w:ascii="Calibri" w:eastAsia="Calibri" w:hAnsi="Calibri" w:cs="Calibri"/>
        </w:rPr>
        <w:t xml:space="preserve"> or system components.</w:t>
      </w:r>
    </w:p>
    <w:p w14:paraId="3080AD51" w14:textId="1128FBBC" w:rsidR="00665364" w:rsidRPr="008B5321" w:rsidRDefault="00C077BF" w:rsidP="33884D3F">
      <w:pPr>
        <w:spacing w:after="0" w:line="240" w:lineRule="auto"/>
        <w:rPr>
          <w:rFonts w:ascii="Calibri" w:eastAsia="Calibri" w:hAnsi="Calibri" w:cs="Calibri"/>
        </w:rPr>
      </w:pPr>
      <w:r w:rsidRPr="008B5321">
        <w:rPr>
          <w:rFonts w:ascii="Calibri" w:eastAsia="Calibri" w:hAnsi="Calibri" w:cs="Calibri"/>
        </w:rPr>
        <w:lastRenderedPageBreak/>
        <w:t>A formal Change Control process should be established and periodically reviewed to support the proper vetting and approval of updates to data, applications, infrastructure, and systems</w:t>
      </w:r>
      <w:r w:rsidR="00E72014" w:rsidRPr="008B5321">
        <w:rPr>
          <w:rFonts w:ascii="Calibri" w:eastAsia="Calibri" w:hAnsi="Calibri" w:cs="Calibri"/>
        </w:rPr>
        <w:t>, and approved by management</w:t>
      </w:r>
      <w:r w:rsidR="00AC58FF" w:rsidRPr="008B5321">
        <w:rPr>
          <w:rFonts w:ascii="Calibri" w:eastAsia="Calibri" w:hAnsi="Calibri" w:cs="Calibri"/>
        </w:rPr>
        <w:t xml:space="preserve">. </w:t>
      </w:r>
      <w:r w:rsidRPr="008B5321">
        <w:rPr>
          <w:rFonts w:ascii="Calibri" w:eastAsia="Calibri" w:hAnsi="Calibri" w:cs="Calibri"/>
        </w:rPr>
        <w:t>This process should include:</w:t>
      </w:r>
    </w:p>
    <w:p w14:paraId="7F092B24" w14:textId="77777777" w:rsidR="00C077BF" w:rsidRPr="008B5321" w:rsidRDefault="00C077BF" w:rsidP="33884D3F">
      <w:pPr>
        <w:spacing w:after="0" w:line="240" w:lineRule="auto"/>
        <w:rPr>
          <w:rFonts w:ascii="Calibri" w:eastAsia="Calibri" w:hAnsi="Calibri" w:cs="Calibri"/>
          <w:highlight w:val="yellow"/>
        </w:rPr>
      </w:pPr>
    </w:p>
    <w:p w14:paraId="5385C5B4" w14:textId="29EAF132" w:rsidR="00665364" w:rsidRPr="008B5321" w:rsidRDefault="00961B00" w:rsidP="33884D3F">
      <w:pPr>
        <w:pStyle w:val="ListParagraph"/>
        <w:numPr>
          <w:ilvl w:val="0"/>
          <w:numId w:val="27"/>
        </w:numPr>
        <w:spacing w:after="0" w:line="240" w:lineRule="auto"/>
        <w:rPr>
          <w:rFonts w:ascii="Calibri" w:eastAsia="Calibri" w:hAnsi="Calibri" w:cs="Calibri"/>
        </w:rPr>
      </w:pPr>
      <w:r w:rsidRPr="008B5321">
        <w:rPr>
          <w:rFonts w:ascii="Calibri" w:eastAsia="Calibri" w:hAnsi="Calibri" w:cs="Calibri"/>
        </w:rPr>
        <w:t>Maintaining an up-to-date inventory of systems</w:t>
      </w:r>
      <w:r w:rsidR="00077CD6" w:rsidRPr="008B5321">
        <w:rPr>
          <w:rFonts w:ascii="Calibri" w:eastAsia="Calibri" w:hAnsi="Calibri" w:cs="Calibri"/>
        </w:rPr>
        <w:t xml:space="preserve"> (e.g., CMDB)</w:t>
      </w:r>
      <w:r w:rsidRPr="008B5321">
        <w:rPr>
          <w:rFonts w:ascii="Calibri" w:eastAsia="Calibri" w:hAnsi="Calibri" w:cs="Calibri"/>
        </w:rPr>
        <w:t xml:space="preserve">, software, </w:t>
      </w:r>
      <w:r w:rsidR="45EAD879" w:rsidRPr="008B5321">
        <w:rPr>
          <w:rFonts w:ascii="Calibri" w:eastAsia="Calibri" w:hAnsi="Calibri" w:cs="Calibri"/>
        </w:rPr>
        <w:t>databases,</w:t>
      </w:r>
      <w:r w:rsidR="00E72014" w:rsidRPr="008B5321">
        <w:rPr>
          <w:rFonts w:ascii="Calibri" w:eastAsia="Calibri" w:hAnsi="Calibri" w:cs="Calibri"/>
        </w:rPr>
        <w:t xml:space="preserve"> </w:t>
      </w:r>
      <w:r w:rsidRPr="008B5321">
        <w:rPr>
          <w:rFonts w:ascii="Calibri" w:eastAsia="Calibri" w:hAnsi="Calibri" w:cs="Calibri"/>
        </w:rPr>
        <w:t>and components</w:t>
      </w:r>
    </w:p>
    <w:p w14:paraId="4DFE7CF5" w14:textId="18CECD3A" w:rsidR="00665364" w:rsidRPr="008B5321" w:rsidRDefault="00961B00" w:rsidP="33884D3F">
      <w:pPr>
        <w:pStyle w:val="ListParagraph"/>
        <w:numPr>
          <w:ilvl w:val="0"/>
          <w:numId w:val="27"/>
        </w:numPr>
        <w:spacing w:after="0" w:line="240" w:lineRule="auto"/>
        <w:rPr>
          <w:rFonts w:ascii="Calibri" w:eastAsia="Calibri" w:hAnsi="Calibri" w:cs="Calibri"/>
        </w:rPr>
      </w:pPr>
      <w:r w:rsidRPr="008B5321">
        <w:rPr>
          <w:rFonts w:ascii="Calibri" w:eastAsia="Calibri" w:hAnsi="Calibri" w:cs="Calibri"/>
        </w:rPr>
        <w:t>Identifying affected infrastructure, data, and systems</w:t>
      </w:r>
    </w:p>
    <w:p w14:paraId="370C926E" w14:textId="155A8E78" w:rsidR="00665364" w:rsidRPr="008B5321" w:rsidRDefault="00961B00" w:rsidP="33884D3F">
      <w:pPr>
        <w:pStyle w:val="ListParagraph"/>
        <w:numPr>
          <w:ilvl w:val="0"/>
          <w:numId w:val="27"/>
        </w:numPr>
        <w:spacing w:after="0" w:line="240" w:lineRule="auto"/>
        <w:rPr>
          <w:rFonts w:ascii="Calibri" w:eastAsia="Calibri" w:hAnsi="Calibri" w:cs="Calibri"/>
        </w:rPr>
      </w:pPr>
      <w:r w:rsidRPr="008B5321">
        <w:rPr>
          <w:rFonts w:ascii="Calibri" w:eastAsia="Calibri" w:hAnsi="Calibri" w:cs="Calibri"/>
        </w:rPr>
        <w:t xml:space="preserve">Assessing and managing risks, including security </w:t>
      </w:r>
      <w:r w:rsidR="00E72014" w:rsidRPr="008B5321">
        <w:rPr>
          <w:rFonts w:ascii="Calibri" w:eastAsia="Calibri" w:hAnsi="Calibri" w:cs="Calibri"/>
        </w:rPr>
        <w:t xml:space="preserve">controls and </w:t>
      </w:r>
      <w:r w:rsidRPr="008B5321">
        <w:rPr>
          <w:rFonts w:ascii="Calibri" w:eastAsia="Calibri" w:hAnsi="Calibri" w:cs="Calibri"/>
        </w:rPr>
        <w:t>considerations</w:t>
      </w:r>
    </w:p>
    <w:p w14:paraId="785A4E1D" w14:textId="4DE83F51" w:rsidR="00665364" w:rsidRPr="008B5321" w:rsidRDefault="00961B00" w:rsidP="33884D3F">
      <w:pPr>
        <w:pStyle w:val="ListParagraph"/>
        <w:numPr>
          <w:ilvl w:val="0"/>
          <w:numId w:val="27"/>
        </w:numPr>
        <w:spacing w:after="0" w:line="240" w:lineRule="auto"/>
        <w:rPr>
          <w:rFonts w:ascii="Calibri" w:eastAsia="Calibri" w:hAnsi="Calibri" w:cs="Calibri"/>
        </w:rPr>
      </w:pPr>
      <w:r w:rsidRPr="008B5321">
        <w:rPr>
          <w:rFonts w:ascii="Calibri" w:eastAsia="Calibri" w:hAnsi="Calibri" w:cs="Calibri"/>
        </w:rPr>
        <w:t xml:space="preserve">Documenting </w:t>
      </w:r>
      <w:r w:rsidR="00E72014" w:rsidRPr="008B5321">
        <w:rPr>
          <w:rFonts w:ascii="Calibri" w:eastAsia="Calibri" w:hAnsi="Calibri" w:cs="Calibri"/>
        </w:rPr>
        <w:t xml:space="preserve">and retain </w:t>
      </w:r>
      <w:r w:rsidRPr="008B5321">
        <w:rPr>
          <w:rFonts w:ascii="Calibri" w:eastAsia="Calibri" w:hAnsi="Calibri" w:cs="Calibri"/>
        </w:rPr>
        <w:t>all change activities</w:t>
      </w:r>
      <w:r w:rsidR="00E72014" w:rsidRPr="008B5321">
        <w:rPr>
          <w:rFonts w:ascii="Calibri" w:eastAsia="Calibri" w:hAnsi="Calibri" w:cs="Calibri"/>
        </w:rPr>
        <w:t>,</w:t>
      </w:r>
      <w:r w:rsidRPr="008B5321">
        <w:rPr>
          <w:rFonts w:ascii="Calibri" w:eastAsia="Calibri" w:hAnsi="Calibri" w:cs="Calibri"/>
        </w:rPr>
        <w:t xml:space="preserve"> </w:t>
      </w:r>
      <w:r w:rsidR="00E72014" w:rsidRPr="008B5321">
        <w:rPr>
          <w:rFonts w:ascii="Calibri" w:eastAsia="Calibri" w:hAnsi="Calibri" w:cs="Calibri"/>
        </w:rPr>
        <w:t xml:space="preserve">test results, </w:t>
      </w:r>
      <w:r w:rsidRPr="008B5321">
        <w:rPr>
          <w:rFonts w:ascii="Calibri" w:eastAsia="Calibri" w:hAnsi="Calibri" w:cs="Calibri"/>
        </w:rPr>
        <w:t>and approvals</w:t>
      </w:r>
    </w:p>
    <w:p w14:paraId="6F3F3D00" w14:textId="614DE517" w:rsidR="00E72014" w:rsidRPr="008B5321" w:rsidRDefault="00E72014" w:rsidP="33884D3F">
      <w:pPr>
        <w:pStyle w:val="ListParagraph"/>
        <w:numPr>
          <w:ilvl w:val="0"/>
          <w:numId w:val="27"/>
        </w:numPr>
        <w:spacing w:after="0" w:line="240" w:lineRule="auto"/>
        <w:rPr>
          <w:rFonts w:ascii="Calibri" w:eastAsia="Calibri" w:hAnsi="Calibri" w:cs="Calibri"/>
        </w:rPr>
      </w:pPr>
      <w:r w:rsidRPr="008B5321">
        <w:rPr>
          <w:rFonts w:ascii="Calibri" w:eastAsia="Calibri" w:hAnsi="Calibri" w:cs="Calibri"/>
        </w:rPr>
        <w:t>Identify and manage risks</w:t>
      </w:r>
      <w:r w:rsidR="00AE3681" w:rsidRPr="008B5321">
        <w:rPr>
          <w:rFonts w:ascii="Calibri" w:eastAsia="Calibri" w:hAnsi="Calibri" w:cs="Calibri"/>
        </w:rPr>
        <w:t>, include security controls associated with changes to data, applications, network infrastructure and systems</w:t>
      </w:r>
    </w:p>
    <w:p w14:paraId="2F7C7CB6" w14:textId="3A94DC1A" w:rsidR="00E72014" w:rsidRPr="008B5321" w:rsidRDefault="0007739D" w:rsidP="33884D3F">
      <w:pPr>
        <w:pStyle w:val="ListParagraph"/>
        <w:numPr>
          <w:ilvl w:val="0"/>
          <w:numId w:val="27"/>
        </w:numPr>
        <w:spacing w:after="0" w:line="240" w:lineRule="auto"/>
        <w:rPr>
          <w:rFonts w:ascii="Calibri" w:eastAsia="Calibri" w:hAnsi="Calibri" w:cs="Calibri"/>
        </w:rPr>
      </w:pPr>
      <w:r w:rsidRPr="008B5321">
        <w:rPr>
          <w:rFonts w:ascii="Calibri" w:eastAsia="Calibri" w:hAnsi="Calibri" w:cs="Calibri"/>
        </w:rPr>
        <w:t>Confirm</w:t>
      </w:r>
      <w:r w:rsidR="00E72014" w:rsidRPr="008B5321">
        <w:rPr>
          <w:rFonts w:ascii="Calibri" w:eastAsia="Calibri" w:hAnsi="Calibri" w:cs="Calibri"/>
        </w:rPr>
        <w:t xml:space="preserve"> appropriate backups or roll-back procedures in place and have been tested</w:t>
      </w:r>
    </w:p>
    <w:p w14:paraId="3B73ABAB" w14:textId="341A0D42" w:rsidR="00665364" w:rsidRDefault="0007739D" w:rsidP="33884D3F">
      <w:pPr>
        <w:pStyle w:val="ListParagraph"/>
        <w:numPr>
          <w:ilvl w:val="0"/>
          <w:numId w:val="27"/>
        </w:numPr>
        <w:spacing w:after="0" w:line="240" w:lineRule="auto"/>
        <w:rPr>
          <w:rFonts w:ascii="Calibri" w:eastAsia="Calibri" w:hAnsi="Calibri" w:cs="Calibri"/>
        </w:rPr>
      </w:pPr>
      <w:r w:rsidRPr="008B5321">
        <w:rPr>
          <w:rFonts w:ascii="Calibri" w:eastAsia="Calibri" w:hAnsi="Calibri" w:cs="Calibri"/>
        </w:rPr>
        <w:t>Confirm separation of duties between change initiators and approvers</w:t>
      </w:r>
    </w:p>
    <w:p w14:paraId="5DE8155D" w14:textId="77777777" w:rsidR="00EE4D22" w:rsidRPr="00C2387D" w:rsidRDefault="00EE4D22" w:rsidP="00EE4D22">
      <w:pPr>
        <w:spacing w:after="0" w:line="240" w:lineRule="auto"/>
        <w:rPr>
          <w:rFonts w:ascii="Calibri" w:eastAsia="Calibri" w:hAnsi="Calibri" w:cs="Calibri"/>
          <w:b/>
          <w:bCs/>
          <w:color w:val="000000" w:themeColor="text1"/>
        </w:rPr>
      </w:pPr>
    </w:p>
    <w:p w14:paraId="10E2029A" w14:textId="15E17BC6" w:rsidR="00EE4D22" w:rsidRPr="00C2387D" w:rsidRDefault="00EE4D22" w:rsidP="00EE4D22">
      <w:pPr>
        <w:spacing w:after="0" w:line="240" w:lineRule="auto"/>
        <w:ind w:hanging="360"/>
        <w:rPr>
          <w:rFonts w:ascii="Calibri" w:eastAsia="Calibri" w:hAnsi="Calibri" w:cs="Calibri"/>
          <w:b/>
          <w:bCs/>
          <w:color w:val="000000" w:themeColor="text1"/>
        </w:rPr>
      </w:pPr>
      <w:bookmarkStart w:id="32" w:name="ChangeLog"/>
      <w:bookmarkEnd w:id="32"/>
      <w:r w:rsidRPr="00C2387D">
        <w:rPr>
          <w:rFonts w:ascii="Calibri" w:eastAsia="Calibri" w:hAnsi="Calibri" w:cs="Calibri"/>
          <w:b/>
          <w:bCs/>
          <w:color w:val="000000" w:themeColor="text1"/>
        </w:rPr>
        <w:t>13. Change Log</w:t>
      </w:r>
    </w:p>
    <w:p w14:paraId="14CE57E4" w14:textId="3FD88A92" w:rsidR="00EE4D22" w:rsidRPr="00C2387D" w:rsidRDefault="00EE4D22" w:rsidP="00465AE5">
      <w:pPr>
        <w:spacing w:after="0" w:line="240" w:lineRule="auto"/>
        <w:ind w:left="90" w:hanging="90"/>
        <w:rPr>
          <w:rFonts w:ascii="Calibri" w:eastAsia="Calibri" w:hAnsi="Calibri" w:cs="Calibri"/>
          <w:color w:val="000000" w:themeColor="text1"/>
        </w:rPr>
      </w:pPr>
      <w:r w:rsidRPr="00C2387D">
        <w:rPr>
          <w:rFonts w:ascii="Calibri" w:eastAsia="Calibri" w:hAnsi="Calibri" w:cs="Calibri"/>
          <w:color w:val="000000" w:themeColor="text1"/>
        </w:rPr>
        <w:t xml:space="preserve">Changes to this document </w:t>
      </w:r>
      <w:r w:rsidR="004A306A">
        <w:rPr>
          <w:rFonts w:ascii="Calibri" w:eastAsia="Calibri" w:hAnsi="Calibri" w:cs="Calibri"/>
          <w:color w:val="000000" w:themeColor="text1"/>
        </w:rPr>
        <w:t>are</w:t>
      </w:r>
      <w:r w:rsidRPr="00C2387D">
        <w:rPr>
          <w:rFonts w:ascii="Calibri" w:eastAsia="Calibri" w:hAnsi="Calibri" w:cs="Calibri"/>
          <w:color w:val="000000" w:themeColor="text1"/>
        </w:rPr>
        <w:t xml:space="preserve"> logged below:</w:t>
      </w:r>
    </w:p>
    <w:tbl>
      <w:tblPr>
        <w:tblStyle w:val="TableGrid"/>
        <w:tblW w:w="0" w:type="auto"/>
        <w:tblLook w:val="04A0" w:firstRow="1" w:lastRow="0" w:firstColumn="1" w:lastColumn="0" w:noHBand="0" w:noVBand="1"/>
      </w:tblPr>
      <w:tblGrid>
        <w:gridCol w:w="2157"/>
        <w:gridCol w:w="2157"/>
        <w:gridCol w:w="2158"/>
        <w:gridCol w:w="2158"/>
      </w:tblGrid>
      <w:tr w:rsidR="00C2387D" w:rsidRPr="00C2387D" w14:paraId="137CC6F3" w14:textId="77777777" w:rsidTr="00EE4D22">
        <w:tc>
          <w:tcPr>
            <w:tcW w:w="2157" w:type="dxa"/>
          </w:tcPr>
          <w:p w14:paraId="7192AE9D" w14:textId="0F4EDCEE" w:rsidR="008E7FFD" w:rsidRPr="00C2387D" w:rsidRDefault="008E7FFD" w:rsidP="008E7FFD">
            <w:pPr>
              <w:rPr>
                <w:rFonts w:ascii="Calibri" w:eastAsia="Calibri" w:hAnsi="Calibri" w:cs="Calibri"/>
                <w:color w:val="000000" w:themeColor="text1"/>
              </w:rPr>
            </w:pPr>
            <w:r w:rsidRPr="00C2387D">
              <w:rPr>
                <w:rFonts w:ascii="Calibri" w:hAnsi="Calibri" w:cs="Calibri"/>
                <w:color w:val="000000" w:themeColor="text1"/>
              </w:rPr>
              <w:t>Date</w:t>
            </w:r>
          </w:p>
        </w:tc>
        <w:tc>
          <w:tcPr>
            <w:tcW w:w="2157" w:type="dxa"/>
          </w:tcPr>
          <w:p w14:paraId="2341B419" w14:textId="5F7E48D0" w:rsidR="008E7FFD" w:rsidRPr="00C2387D" w:rsidRDefault="008E7FFD" w:rsidP="008E7FFD">
            <w:pPr>
              <w:rPr>
                <w:rFonts w:ascii="Calibri" w:eastAsia="Calibri" w:hAnsi="Calibri" w:cs="Calibri"/>
                <w:color w:val="000000" w:themeColor="text1"/>
              </w:rPr>
            </w:pPr>
            <w:r w:rsidRPr="00C2387D">
              <w:rPr>
                <w:rFonts w:ascii="Calibri" w:hAnsi="Calibri" w:cs="Calibri"/>
                <w:color w:val="000000" w:themeColor="text1"/>
              </w:rPr>
              <w:t>Changes</w:t>
            </w:r>
          </w:p>
        </w:tc>
        <w:tc>
          <w:tcPr>
            <w:tcW w:w="2158" w:type="dxa"/>
          </w:tcPr>
          <w:p w14:paraId="2AA6EEB0" w14:textId="0ABC3B4E" w:rsidR="008E7FFD" w:rsidRPr="00C2387D" w:rsidRDefault="008E7FFD" w:rsidP="008E7FFD">
            <w:pPr>
              <w:rPr>
                <w:rFonts w:ascii="Calibri" w:eastAsia="Calibri" w:hAnsi="Calibri" w:cs="Calibri"/>
                <w:color w:val="000000" w:themeColor="text1"/>
              </w:rPr>
            </w:pPr>
            <w:r w:rsidRPr="00C2387D">
              <w:rPr>
                <w:rFonts w:ascii="Calibri" w:hAnsi="Calibri" w:cs="Calibri"/>
                <w:color w:val="000000" w:themeColor="text1"/>
              </w:rPr>
              <w:t>Reviewed by</w:t>
            </w:r>
          </w:p>
        </w:tc>
        <w:tc>
          <w:tcPr>
            <w:tcW w:w="2158" w:type="dxa"/>
          </w:tcPr>
          <w:p w14:paraId="611F93FA" w14:textId="723BD222" w:rsidR="008E7FFD" w:rsidRPr="00C2387D" w:rsidRDefault="008E7FFD" w:rsidP="008E7FFD">
            <w:pPr>
              <w:rPr>
                <w:rFonts w:ascii="Calibri" w:eastAsia="Calibri" w:hAnsi="Calibri" w:cs="Calibri"/>
                <w:color w:val="000000" w:themeColor="text1"/>
              </w:rPr>
            </w:pPr>
            <w:r w:rsidRPr="00C2387D">
              <w:rPr>
                <w:rFonts w:ascii="Calibri" w:hAnsi="Calibri" w:cs="Calibri"/>
                <w:color w:val="000000" w:themeColor="text1"/>
              </w:rPr>
              <w:t>Version #</w:t>
            </w:r>
          </w:p>
        </w:tc>
      </w:tr>
      <w:tr w:rsidR="00C2387D" w:rsidRPr="00C2387D" w14:paraId="6E0D6960" w14:textId="77777777" w:rsidTr="00EE4D22">
        <w:tc>
          <w:tcPr>
            <w:tcW w:w="2157" w:type="dxa"/>
          </w:tcPr>
          <w:p w14:paraId="34E905AF" w14:textId="77777777" w:rsidR="008E7FFD" w:rsidRPr="00C2387D" w:rsidRDefault="008E7FFD" w:rsidP="008E7FFD">
            <w:pPr>
              <w:rPr>
                <w:rFonts w:ascii="Calibri" w:eastAsia="Calibri" w:hAnsi="Calibri" w:cs="Calibri"/>
                <w:color w:val="000000" w:themeColor="text1"/>
              </w:rPr>
            </w:pPr>
          </w:p>
        </w:tc>
        <w:tc>
          <w:tcPr>
            <w:tcW w:w="2157" w:type="dxa"/>
          </w:tcPr>
          <w:p w14:paraId="6A8BE742" w14:textId="77777777" w:rsidR="008E7FFD" w:rsidRPr="00C2387D" w:rsidRDefault="008E7FFD" w:rsidP="008E7FFD">
            <w:pPr>
              <w:rPr>
                <w:rFonts w:ascii="Calibri" w:eastAsia="Calibri" w:hAnsi="Calibri" w:cs="Calibri"/>
                <w:color w:val="000000" w:themeColor="text1"/>
              </w:rPr>
            </w:pPr>
          </w:p>
        </w:tc>
        <w:tc>
          <w:tcPr>
            <w:tcW w:w="2158" w:type="dxa"/>
          </w:tcPr>
          <w:p w14:paraId="1433C345" w14:textId="77777777" w:rsidR="008E7FFD" w:rsidRPr="00C2387D" w:rsidRDefault="008E7FFD" w:rsidP="008E7FFD">
            <w:pPr>
              <w:rPr>
                <w:rFonts w:ascii="Calibri" w:eastAsia="Calibri" w:hAnsi="Calibri" w:cs="Calibri"/>
                <w:color w:val="000000" w:themeColor="text1"/>
              </w:rPr>
            </w:pPr>
          </w:p>
        </w:tc>
        <w:tc>
          <w:tcPr>
            <w:tcW w:w="2158" w:type="dxa"/>
          </w:tcPr>
          <w:p w14:paraId="20D6DDF3" w14:textId="77777777" w:rsidR="008E7FFD" w:rsidRPr="00C2387D" w:rsidRDefault="008E7FFD" w:rsidP="008E7FFD">
            <w:pPr>
              <w:rPr>
                <w:rFonts w:ascii="Calibri" w:eastAsia="Calibri" w:hAnsi="Calibri" w:cs="Calibri"/>
                <w:color w:val="000000" w:themeColor="text1"/>
              </w:rPr>
            </w:pPr>
          </w:p>
        </w:tc>
      </w:tr>
      <w:tr w:rsidR="00C2387D" w:rsidRPr="00C2387D" w14:paraId="58AF479C" w14:textId="77777777" w:rsidTr="00EE4D22">
        <w:tc>
          <w:tcPr>
            <w:tcW w:w="2157" w:type="dxa"/>
          </w:tcPr>
          <w:p w14:paraId="13906743" w14:textId="77777777" w:rsidR="008E7FFD" w:rsidRPr="00C2387D" w:rsidRDefault="008E7FFD" w:rsidP="008E7FFD">
            <w:pPr>
              <w:rPr>
                <w:rFonts w:ascii="Calibri" w:eastAsia="Calibri" w:hAnsi="Calibri" w:cs="Calibri"/>
                <w:color w:val="000000" w:themeColor="text1"/>
              </w:rPr>
            </w:pPr>
          </w:p>
        </w:tc>
        <w:tc>
          <w:tcPr>
            <w:tcW w:w="2157" w:type="dxa"/>
          </w:tcPr>
          <w:p w14:paraId="25D631A9" w14:textId="77777777" w:rsidR="008E7FFD" w:rsidRPr="00C2387D" w:rsidRDefault="008E7FFD" w:rsidP="008E7FFD">
            <w:pPr>
              <w:rPr>
                <w:rFonts w:ascii="Calibri" w:eastAsia="Calibri" w:hAnsi="Calibri" w:cs="Calibri"/>
                <w:color w:val="000000" w:themeColor="text1"/>
              </w:rPr>
            </w:pPr>
          </w:p>
        </w:tc>
        <w:tc>
          <w:tcPr>
            <w:tcW w:w="2158" w:type="dxa"/>
          </w:tcPr>
          <w:p w14:paraId="253BDC57" w14:textId="77777777" w:rsidR="008E7FFD" w:rsidRPr="00C2387D" w:rsidRDefault="008E7FFD" w:rsidP="008E7FFD">
            <w:pPr>
              <w:rPr>
                <w:rFonts w:ascii="Calibri" w:eastAsia="Calibri" w:hAnsi="Calibri" w:cs="Calibri"/>
                <w:color w:val="000000" w:themeColor="text1"/>
              </w:rPr>
            </w:pPr>
          </w:p>
        </w:tc>
        <w:tc>
          <w:tcPr>
            <w:tcW w:w="2158" w:type="dxa"/>
          </w:tcPr>
          <w:p w14:paraId="0480B513" w14:textId="77777777" w:rsidR="008E7FFD" w:rsidRPr="00C2387D" w:rsidRDefault="008E7FFD" w:rsidP="008E7FFD">
            <w:pPr>
              <w:rPr>
                <w:rFonts w:ascii="Calibri" w:eastAsia="Calibri" w:hAnsi="Calibri" w:cs="Calibri"/>
                <w:color w:val="000000" w:themeColor="text1"/>
              </w:rPr>
            </w:pPr>
          </w:p>
        </w:tc>
      </w:tr>
      <w:tr w:rsidR="00C2387D" w:rsidRPr="00C2387D" w14:paraId="26A5B403" w14:textId="77777777" w:rsidTr="00EE4D22">
        <w:tc>
          <w:tcPr>
            <w:tcW w:w="2157" w:type="dxa"/>
          </w:tcPr>
          <w:p w14:paraId="575AFDDE" w14:textId="77777777" w:rsidR="008E7FFD" w:rsidRPr="00C2387D" w:rsidRDefault="008E7FFD" w:rsidP="008E7FFD">
            <w:pPr>
              <w:rPr>
                <w:rFonts w:ascii="Calibri" w:eastAsia="Calibri" w:hAnsi="Calibri" w:cs="Calibri"/>
                <w:color w:val="000000" w:themeColor="text1"/>
              </w:rPr>
            </w:pPr>
          </w:p>
        </w:tc>
        <w:tc>
          <w:tcPr>
            <w:tcW w:w="2157" w:type="dxa"/>
          </w:tcPr>
          <w:p w14:paraId="58CA1174" w14:textId="77777777" w:rsidR="008E7FFD" w:rsidRPr="00C2387D" w:rsidRDefault="008E7FFD" w:rsidP="008E7FFD">
            <w:pPr>
              <w:rPr>
                <w:rFonts w:ascii="Calibri" w:eastAsia="Calibri" w:hAnsi="Calibri" w:cs="Calibri"/>
                <w:color w:val="000000" w:themeColor="text1"/>
              </w:rPr>
            </w:pPr>
          </w:p>
        </w:tc>
        <w:tc>
          <w:tcPr>
            <w:tcW w:w="2158" w:type="dxa"/>
          </w:tcPr>
          <w:p w14:paraId="5B0C66E1" w14:textId="77777777" w:rsidR="008E7FFD" w:rsidRPr="00C2387D" w:rsidRDefault="008E7FFD" w:rsidP="008E7FFD">
            <w:pPr>
              <w:rPr>
                <w:rFonts w:ascii="Calibri" w:eastAsia="Calibri" w:hAnsi="Calibri" w:cs="Calibri"/>
                <w:color w:val="000000" w:themeColor="text1"/>
              </w:rPr>
            </w:pPr>
          </w:p>
        </w:tc>
        <w:tc>
          <w:tcPr>
            <w:tcW w:w="2158" w:type="dxa"/>
          </w:tcPr>
          <w:p w14:paraId="05D3BA7B" w14:textId="77777777" w:rsidR="008E7FFD" w:rsidRPr="00C2387D" w:rsidRDefault="008E7FFD" w:rsidP="008E7FFD">
            <w:pPr>
              <w:rPr>
                <w:rFonts w:ascii="Calibri" w:eastAsia="Calibri" w:hAnsi="Calibri" w:cs="Calibri"/>
                <w:color w:val="000000" w:themeColor="text1"/>
              </w:rPr>
            </w:pPr>
          </w:p>
        </w:tc>
      </w:tr>
    </w:tbl>
    <w:p w14:paraId="1493751A" w14:textId="77777777" w:rsidR="00EE4D22" w:rsidRPr="00EE4D22" w:rsidRDefault="00EE4D22" w:rsidP="00EE4D22">
      <w:pPr>
        <w:spacing w:after="0" w:line="240" w:lineRule="auto"/>
        <w:ind w:hanging="360"/>
        <w:rPr>
          <w:rFonts w:ascii="Calibri" w:eastAsia="Calibri" w:hAnsi="Calibri" w:cs="Calibri"/>
          <w:color w:val="EE0000"/>
        </w:rPr>
      </w:pPr>
    </w:p>
    <w:sectPr w:rsidR="00EE4D22" w:rsidRPr="00EE4D22" w:rsidSect="00034616">
      <w:headerReference w:type="default" r:id="rId11"/>
      <w:footerReference w:type="default" r:id="rId12"/>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F18933" w14:textId="77777777" w:rsidR="00580947" w:rsidRDefault="00580947">
      <w:pPr>
        <w:spacing w:after="0" w:line="240" w:lineRule="auto"/>
      </w:pPr>
      <w:r>
        <w:separator/>
      </w:r>
    </w:p>
  </w:endnote>
  <w:endnote w:type="continuationSeparator" w:id="0">
    <w:p w14:paraId="14581DD8" w14:textId="77777777" w:rsidR="00580947" w:rsidRDefault="005809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modern"/>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880"/>
      <w:gridCol w:w="2880"/>
      <w:gridCol w:w="2880"/>
    </w:tblGrid>
    <w:tr w:rsidR="5257D9F1" w14:paraId="70916101" w14:textId="77777777" w:rsidTr="5257D9F1">
      <w:trPr>
        <w:trHeight w:val="300"/>
      </w:trPr>
      <w:tc>
        <w:tcPr>
          <w:tcW w:w="2880" w:type="dxa"/>
        </w:tcPr>
        <w:p w14:paraId="7027127E" w14:textId="55795E64" w:rsidR="5257D9F1" w:rsidRDefault="5257D9F1" w:rsidP="5257D9F1">
          <w:pPr>
            <w:pStyle w:val="Header"/>
            <w:ind w:left="-115"/>
          </w:pPr>
          <w:r>
            <w:t>V</w:t>
          </w:r>
          <w:r w:rsidR="008B5321">
            <w:t>2.0</w:t>
          </w:r>
          <w:r w:rsidR="000C71E8">
            <w:t>–</w:t>
          </w:r>
          <w:r>
            <w:t xml:space="preserve"> </w:t>
          </w:r>
          <w:r w:rsidR="008B5321">
            <w:t>10/27</w:t>
          </w:r>
          <w:r>
            <w:t>/2025</w:t>
          </w:r>
        </w:p>
      </w:tc>
      <w:tc>
        <w:tcPr>
          <w:tcW w:w="2880" w:type="dxa"/>
        </w:tcPr>
        <w:p w14:paraId="73069479" w14:textId="3A559C29" w:rsidR="5257D9F1" w:rsidRDefault="5257D9F1" w:rsidP="5257D9F1">
          <w:pPr>
            <w:pStyle w:val="Header"/>
            <w:jc w:val="center"/>
          </w:pPr>
        </w:p>
      </w:tc>
      <w:tc>
        <w:tcPr>
          <w:tcW w:w="2880" w:type="dxa"/>
        </w:tcPr>
        <w:p w14:paraId="2652F8B7" w14:textId="7D996839" w:rsidR="5257D9F1" w:rsidRDefault="5257D9F1" w:rsidP="5257D9F1">
          <w:pPr>
            <w:pStyle w:val="Header"/>
            <w:ind w:right="-115"/>
            <w:jc w:val="right"/>
          </w:pPr>
        </w:p>
      </w:tc>
    </w:tr>
  </w:tbl>
  <w:p w14:paraId="4E0C07E1" w14:textId="138E2A3D" w:rsidR="5257D9F1" w:rsidRDefault="5257D9F1" w:rsidP="5257D9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75710C" w14:textId="77777777" w:rsidR="00580947" w:rsidRDefault="00580947">
      <w:pPr>
        <w:spacing w:after="0" w:line="240" w:lineRule="auto"/>
      </w:pPr>
      <w:r>
        <w:separator/>
      </w:r>
    </w:p>
  </w:footnote>
  <w:footnote w:type="continuationSeparator" w:id="0">
    <w:p w14:paraId="4CE82B2F" w14:textId="77777777" w:rsidR="00580947" w:rsidRDefault="005809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880"/>
      <w:gridCol w:w="2880"/>
      <w:gridCol w:w="2880"/>
    </w:tblGrid>
    <w:tr w:rsidR="5257D9F1" w14:paraId="4BF93693" w14:textId="77777777" w:rsidTr="5257D9F1">
      <w:trPr>
        <w:trHeight w:val="300"/>
      </w:trPr>
      <w:tc>
        <w:tcPr>
          <w:tcW w:w="2880" w:type="dxa"/>
        </w:tcPr>
        <w:p w14:paraId="63F75B4D" w14:textId="175A787F" w:rsidR="5257D9F1" w:rsidRDefault="5257D9F1" w:rsidP="5257D9F1">
          <w:pPr>
            <w:pStyle w:val="Header"/>
            <w:ind w:left="-115"/>
          </w:pPr>
        </w:p>
      </w:tc>
      <w:tc>
        <w:tcPr>
          <w:tcW w:w="2880" w:type="dxa"/>
        </w:tcPr>
        <w:p w14:paraId="69F728C6" w14:textId="5B78B65E" w:rsidR="5257D9F1" w:rsidRDefault="5257D9F1" w:rsidP="5257D9F1">
          <w:pPr>
            <w:pStyle w:val="Header"/>
            <w:jc w:val="center"/>
          </w:pPr>
        </w:p>
      </w:tc>
      <w:tc>
        <w:tcPr>
          <w:tcW w:w="2880" w:type="dxa"/>
        </w:tcPr>
        <w:p w14:paraId="378D3884" w14:textId="4C3D86AE" w:rsidR="5257D9F1" w:rsidRDefault="5257D9F1" w:rsidP="5257D9F1">
          <w:pPr>
            <w:pStyle w:val="Header"/>
            <w:ind w:right="-115"/>
            <w:jc w:val="right"/>
          </w:pPr>
        </w:p>
      </w:tc>
    </w:tr>
  </w:tbl>
  <w:p w14:paraId="07068CB0" w14:textId="4FE03EA8" w:rsidR="5257D9F1" w:rsidRDefault="5257D9F1" w:rsidP="5257D9F1">
    <w:pPr>
      <w:pStyle w:val="Header"/>
    </w:pPr>
  </w:p>
</w:hdr>
</file>

<file path=word/intelligence2.xml><?xml version="1.0" encoding="utf-8"?>
<int2:intelligence xmlns:int2="http://schemas.microsoft.com/office/intelligence/2020/intelligence" xmlns:oel="http://schemas.microsoft.com/office/2019/extlst">
  <int2:observations>
    <int2:textHash int2:hashCode="7h/fZeXszBv2+t" int2:id="nE1qZF2Q">
      <int2:state int2:value="Rejected" int2:type="spell"/>
    </int2:textHash>
    <int2:bookmark int2:bookmarkName="_Int_eXzpR8Ak" int2:invalidationBookmarkName="" int2:hashCode="E1+Tt6RJBbZOzq" int2:id="6AedEbU4">
      <int2:state int2:value="Rejected" int2:type="style"/>
    </int2:bookmark>
    <int2:bookmark int2:bookmarkName="_Int_TFMcRHPv" int2:invalidationBookmarkName="" int2:hashCode="F+UlEUGP9qXbEJ" int2:id="Nq9MKmO4">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E4938B2"/>
    <w:multiLevelType w:val="hybridMultilevel"/>
    <w:tmpl w:val="966AC7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6173E86"/>
    <w:multiLevelType w:val="hybridMultilevel"/>
    <w:tmpl w:val="E166AE94"/>
    <w:lvl w:ilvl="0" w:tplc="E698DE8C">
      <w:start w:val="1"/>
      <w:numFmt w:val="bullet"/>
      <w:lvlText w:val=""/>
      <w:lvlJc w:val="left"/>
      <w:pPr>
        <w:ind w:left="720" w:hanging="360"/>
      </w:pPr>
      <w:rPr>
        <w:rFonts w:ascii="Symbol" w:hAnsi="Symbol" w:hint="default"/>
      </w:rPr>
    </w:lvl>
    <w:lvl w:ilvl="1" w:tplc="5C7C93B6">
      <w:start w:val="1"/>
      <w:numFmt w:val="bullet"/>
      <w:lvlText w:val="o"/>
      <w:lvlJc w:val="left"/>
      <w:pPr>
        <w:ind w:left="1440" w:hanging="360"/>
      </w:pPr>
      <w:rPr>
        <w:rFonts w:ascii="Courier New" w:hAnsi="Courier New" w:hint="default"/>
      </w:rPr>
    </w:lvl>
    <w:lvl w:ilvl="2" w:tplc="33627D58">
      <w:start w:val="1"/>
      <w:numFmt w:val="bullet"/>
      <w:lvlText w:val=""/>
      <w:lvlJc w:val="left"/>
      <w:pPr>
        <w:ind w:left="2160" w:hanging="360"/>
      </w:pPr>
      <w:rPr>
        <w:rFonts w:ascii="Wingdings" w:hAnsi="Wingdings" w:hint="default"/>
      </w:rPr>
    </w:lvl>
    <w:lvl w:ilvl="3" w:tplc="3C6EA6EC">
      <w:start w:val="1"/>
      <w:numFmt w:val="bullet"/>
      <w:lvlText w:val=""/>
      <w:lvlJc w:val="left"/>
      <w:pPr>
        <w:ind w:left="2880" w:hanging="360"/>
      </w:pPr>
      <w:rPr>
        <w:rFonts w:ascii="Symbol" w:hAnsi="Symbol" w:hint="default"/>
      </w:rPr>
    </w:lvl>
    <w:lvl w:ilvl="4" w:tplc="5B8679FE">
      <w:start w:val="1"/>
      <w:numFmt w:val="bullet"/>
      <w:lvlText w:val="o"/>
      <w:lvlJc w:val="left"/>
      <w:pPr>
        <w:ind w:left="3600" w:hanging="360"/>
      </w:pPr>
      <w:rPr>
        <w:rFonts w:ascii="Courier New" w:hAnsi="Courier New" w:hint="default"/>
      </w:rPr>
    </w:lvl>
    <w:lvl w:ilvl="5" w:tplc="8132DF02">
      <w:start w:val="1"/>
      <w:numFmt w:val="bullet"/>
      <w:lvlText w:val=""/>
      <w:lvlJc w:val="left"/>
      <w:pPr>
        <w:ind w:left="4320" w:hanging="360"/>
      </w:pPr>
      <w:rPr>
        <w:rFonts w:ascii="Wingdings" w:hAnsi="Wingdings" w:hint="default"/>
      </w:rPr>
    </w:lvl>
    <w:lvl w:ilvl="6" w:tplc="FA56670C">
      <w:start w:val="1"/>
      <w:numFmt w:val="bullet"/>
      <w:lvlText w:val=""/>
      <w:lvlJc w:val="left"/>
      <w:pPr>
        <w:ind w:left="5040" w:hanging="360"/>
      </w:pPr>
      <w:rPr>
        <w:rFonts w:ascii="Symbol" w:hAnsi="Symbol" w:hint="default"/>
      </w:rPr>
    </w:lvl>
    <w:lvl w:ilvl="7" w:tplc="A23202A4">
      <w:start w:val="1"/>
      <w:numFmt w:val="bullet"/>
      <w:lvlText w:val="o"/>
      <w:lvlJc w:val="left"/>
      <w:pPr>
        <w:ind w:left="5760" w:hanging="360"/>
      </w:pPr>
      <w:rPr>
        <w:rFonts w:ascii="Courier New" w:hAnsi="Courier New" w:hint="default"/>
      </w:rPr>
    </w:lvl>
    <w:lvl w:ilvl="8" w:tplc="AC12A9E8">
      <w:start w:val="1"/>
      <w:numFmt w:val="bullet"/>
      <w:lvlText w:val=""/>
      <w:lvlJc w:val="left"/>
      <w:pPr>
        <w:ind w:left="6480" w:hanging="360"/>
      </w:pPr>
      <w:rPr>
        <w:rFonts w:ascii="Wingdings" w:hAnsi="Wingdings" w:hint="default"/>
      </w:rPr>
    </w:lvl>
  </w:abstractNum>
  <w:abstractNum w:abstractNumId="11" w15:restartNumberingAfterBreak="0">
    <w:nsid w:val="1A70683B"/>
    <w:multiLevelType w:val="hybridMultilevel"/>
    <w:tmpl w:val="DBEA44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031A89"/>
    <w:multiLevelType w:val="hybridMultilevel"/>
    <w:tmpl w:val="4790AF02"/>
    <w:lvl w:ilvl="0" w:tplc="FFFFFFFF">
      <w:start w:val="1"/>
      <w:numFmt w:val="decimal"/>
      <w:lvlText w:val="%1."/>
      <w:lvlJc w:val="left"/>
      <w:pPr>
        <w:ind w:left="0" w:hanging="360"/>
      </w:p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13" w15:restartNumberingAfterBreak="0">
    <w:nsid w:val="23AFB36E"/>
    <w:multiLevelType w:val="hybridMultilevel"/>
    <w:tmpl w:val="C9E62F86"/>
    <w:lvl w:ilvl="0" w:tplc="7506EA84">
      <w:start w:val="1"/>
      <w:numFmt w:val="decimal"/>
      <w:lvlText w:val="%1."/>
      <w:lvlJc w:val="left"/>
      <w:pPr>
        <w:ind w:left="720" w:hanging="360"/>
      </w:pPr>
    </w:lvl>
    <w:lvl w:ilvl="1" w:tplc="596020E6">
      <w:start w:val="1"/>
      <w:numFmt w:val="lowerLetter"/>
      <w:lvlText w:val="%2."/>
      <w:lvlJc w:val="left"/>
      <w:pPr>
        <w:ind w:left="1440" w:hanging="360"/>
      </w:pPr>
    </w:lvl>
    <w:lvl w:ilvl="2" w:tplc="9D46F8B2">
      <w:start w:val="1"/>
      <w:numFmt w:val="lowerRoman"/>
      <w:lvlText w:val="%3."/>
      <w:lvlJc w:val="right"/>
      <w:pPr>
        <w:ind w:left="2160" w:hanging="180"/>
      </w:pPr>
    </w:lvl>
    <w:lvl w:ilvl="3" w:tplc="5BE4D2BC">
      <w:start w:val="1"/>
      <w:numFmt w:val="decimal"/>
      <w:lvlText w:val="%4."/>
      <w:lvlJc w:val="left"/>
      <w:pPr>
        <w:ind w:left="2880" w:hanging="360"/>
      </w:pPr>
    </w:lvl>
    <w:lvl w:ilvl="4" w:tplc="07CC7170">
      <w:start w:val="1"/>
      <w:numFmt w:val="lowerLetter"/>
      <w:lvlText w:val="%5."/>
      <w:lvlJc w:val="left"/>
      <w:pPr>
        <w:ind w:left="3600" w:hanging="360"/>
      </w:pPr>
    </w:lvl>
    <w:lvl w:ilvl="5" w:tplc="3CC83EA2">
      <w:start w:val="1"/>
      <w:numFmt w:val="lowerRoman"/>
      <w:lvlText w:val="%6."/>
      <w:lvlJc w:val="right"/>
      <w:pPr>
        <w:ind w:left="4320" w:hanging="180"/>
      </w:pPr>
    </w:lvl>
    <w:lvl w:ilvl="6" w:tplc="6268B3FE">
      <w:start w:val="1"/>
      <w:numFmt w:val="decimal"/>
      <w:lvlText w:val="%7."/>
      <w:lvlJc w:val="left"/>
      <w:pPr>
        <w:ind w:left="5040" w:hanging="360"/>
      </w:pPr>
    </w:lvl>
    <w:lvl w:ilvl="7" w:tplc="AECA319E">
      <w:start w:val="1"/>
      <w:numFmt w:val="lowerLetter"/>
      <w:lvlText w:val="%8."/>
      <w:lvlJc w:val="left"/>
      <w:pPr>
        <w:ind w:left="5760" w:hanging="360"/>
      </w:pPr>
    </w:lvl>
    <w:lvl w:ilvl="8" w:tplc="E3E2D0D6">
      <w:start w:val="1"/>
      <w:numFmt w:val="lowerRoman"/>
      <w:lvlText w:val="%9."/>
      <w:lvlJc w:val="right"/>
      <w:pPr>
        <w:ind w:left="6480" w:hanging="180"/>
      </w:pPr>
    </w:lvl>
  </w:abstractNum>
  <w:abstractNum w:abstractNumId="14" w15:restartNumberingAfterBreak="0">
    <w:nsid w:val="241D1855"/>
    <w:multiLevelType w:val="hybridMultilevel"/>
    <w:tmpl w:val="488EC4A2"/>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2A322B24">
      <w:numFmt w:val="bullet"/>
      <w:lvlText w:val="-"/>
      <w:lvlJc w:val="left"/>
      <w:pPr>
        <w:ind w:left="2880" w:hanging="360"/>
      </w:pPr>
      <w:rPr>
        <w:rFonts w:ascii="Aptos" w:eastAsiaTheme="minorEastAsia" w:hAnsi="Aptos" w:cstheme="minorBidi"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7A63C62"/>
    <w:multiLevelType w:val="hybridMultilevel"/>
    <w:tmpl w:val="331C27C2"/>
    <w:lvl w:ilvl="0" w:tplc="017EAD6A">
      <w:numFmt w:val="bullet"/>
      <w:lvlText w:val="-"/>
      <w:lvlJc w:val="left"/>
      <w:pPr>
        <w:ind w:left="720" w:hanging="360"/>
      </w:pPr>
      <w:rPr>
        <w:rFonts w:ascii="Aptos" w:eastAsiaTheme="minorEastAsia"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DE61B32"/>
    <w:multiLevelType w:val="hybridMultilevel"/>
    <w:tmpl w:val="167608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1AD0091"/>
    <w:multiLevelType w:val="hybridMultilevel"/>
    <w:tmpl w:val="ED905E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71644AB"/>
    <w:multiLevelType w:val="hybridMultilevel"/>
    <w:tmpl w:val="3586AD90"/>
    <w:lvl w:ilvl="0" w:tplc="FE98BEAA">
      <w:start w:val="1"/>
      <w:numFmt w:val="bullet"/>
      <w:lvlText w:val=""/>
      <w:lvlJc w:val="left"/>
      <w:pPr>
        <w:ind w:left="1080" w:hanging="360"/>
      </w:pPr>
      <w:rPr>
        <w:rFonts w:ascii="Symbol" w:hAnsi="Symbol" w:hint="default"/>
      </w:rPr>
    </w:lvl>
    <w:lvl w:ilvl="1" w:tplc="32461AEE">
      <w:start w:val="1"/>
      <w:numFmt w:val="bullet"/>
      <w:lvlText w:val="o"/>
      <w:lvlJc w:val="left"/>
      <w:pPr>
        <w:ind w:left="1800" w:hanging="360"/>
      </w:pPr>
      <w:rPr>
        <w:rFonts w:ascii="Courier New" w:hAnsi="Courier New" w:hint="default"/>
      </w:rPr>
    </w:lvl>
    <w:lvl w:ilvl="2" w:tplc="6638DE06">
      <w:start w:val="1"/>
      <w:numFmt w:val="bullet"/>
      <w:lvlText w:val=""/>
      <w:lvlJc w:val="left"/>
      <w:pPr>
        <w:ind w:left="2520" w:hanging="360"/>
      </w:pPr>
      <w:rPr>
        <w:rFonts w:ascii="Wingdings" w:hAnsi="Wingdings" w:hint="default"/>
      </w:rPr>
    </w:lvl>
    <w:lvl w:ilvl="3" w:tplc="1316A604">
      <w:start w:val="1"/>
      <w:numFmt w:val="bullet"/>
      <w:lvlText w:val=""/>
      <w:lvlJc w:val="left"/>
      <w:pPr>
        <w:ind w:left="3240" w:hanging="360"/>
      </w:pPr>
      <w:rPr>
        <w:rFonts w:ascii="Symbol" w:hAnsi="Symbol" w:hint="default"/>
      </w:rPr>
    </w:lvl>
    <w:lvl w:ilvl="4" w:tplc="7F38EBCE">
      <w:start w:val="1"/>
      <w:numFmt w:val="bullet"/>
      <w:lvlText w:val="o"/>
      <w:lvlJc w:val="left"/>
      <w:pPr>
        <w:ind w:left="3960" w:hanging="360"/>
      </w:pPr>
      <w:rPr>
        <w:rFonts w:ascii="Courier New" w:hAnsi="Courier New" w:hint="default"/>
      </w:rPr>
    </w:lvl>
    <w:lvl w:ilvl="5" w:tplc="C2C211DE">
      <w:start w:val="1"/>
      <w:numFmt w:val="bullet"/>
      <w:lvlText w:val=""/>
      <w:lvlJc w:val="left"/>
      <w:pPr>
        <w:ind w:left="4680" w:hanging="360"/>
      </w:pPr>
      <w:rPr>
        <w:rFonts w:ascii="Wingdings" w:hAnsi="Wingdings" w:hint="default"/>
      </w:rPr>
    </w:lvl>
    <w:lvl w:ilvl="6" w:tplc="B24A56D2">
      <w:start w:val="1"/>
      <w:numFmt w:val="bullet"/>
      <w:lvlText w:val=""/>
      <w:lvlJc w:val="left"/>
      <w:pPr>
        <w:ind w:left="5400" w:hanging="360"/>
      </w:pPr>
      <w:rPr>
        <w:rFonts w:ascii="Symbol" w:hAnsi="Symbol" w:hint="default"/>
      </w:rPr>
    </w:lvl>
    <w:lvl w:ilvl="7" w:tplc="2330390E">
      <w:start w:val="1"/>
      <w:numFmt w:val="bullet"/>
      <w:lvlText w:val="o"/>
      <w:lvlJc w:val="left"/>
      <w:pPr>
        <w:ind w:left="6120" w:hanging="360"/>
      </w:pPr>
      <w:rPr>
        <w:rFonts w:ascii="Courier New" w:hAnsi="Courier New" w:hint="default"/>
      </w:rPr>
    </w:lvl>
    <w:lvl w:ilvl="8" w:tplc="1826D0AA">
      <w:start w:val="1"/>
      <w:numFmt w:val="bullet"/>
      <w:lvlText w:val=""/>
      <w:lvlJc w:val="left"/>
      <w:pPr>
        <w:ind w:left="6840" w:hanging="360"/>
      </w:pPr>
      <w:rPr>
        <w:rFonts w:ascii="Wingdings" w:hAnsi="Wingdings" w:hint="default"/>
      </w:rPr>
    </w:lvl>
  </w:abstractNum>
  <w:abstractNum w:abstractNumId="19" w15:restartNumberingAfterBreak="0">
    <w:nsid w:val="3C890199"/>
    <w:multiLevelType w:val="hybridMultilevel"/>
    <w:tmpl w:val="3146A360"/>
    <w:lvl w:ilvl="0" w:tplc="FFFFFFFF">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FFFFFFFF">
      <w:start w:val="1"/>
      <w:numFmt w:val="bullet"/>
      <w:lvlText w:val=""/>
      <w:lvlJc w:val="left"/>
      <w:pPr>
        <w:ind w:left="1800" w:hanging="360"/>
      </w:pPr>
      <w:rPr>
        <w:rFonts w:ascii="Wingdings" w:hAnsi="Wingdings" w:hint="default"/>
      </w:rPr>
    </w:lvl>
    <w:lvl w:ilvl="3" w:tplc="FFFFFFFF">
      <w:numFmt w:val="bullet"/>
      <w:lvlText w:val="-"/>
      <w:lvlJc w:val="left"/>
      <w:pPr>
        <w:ind w:left="2520" w:hanging="360"/>
      </w:pPr>
      <w:rPr>
        <w:rFonts w:ascii="Aptos" w:eastAsiaTheme="minorEastAsia" w:hAnsi="Aptos" w:cstheme="minorBidi"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0" w15:restartNumberingAfterBreak="0">
    <w:nsid w:val="408D1113"/>
    <w:multiLevelType w:val="hybridMultilevel"/>
    <w:tmpl w:val="952417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C5A290B"/>
    <w:multiLevelType w:val="hybridMultilevel"/>
    <w:tmpl w:val="84784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CBF4614"/>
    <w:multiLevelType w:val="hybridMultilevel"/>
    <w:tmpl w:val="51AE0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F076A65"/>
    <w:multiLevelType w:val="hybridMultilevel"/>
    <w:tmpl w:val="663A5FD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5CD36DC"/>
    <w:multiLevelType w:val="hybridMultilevel"/>
    <w:tmpl w:val="4790AF02"/>
    <w:lvl w:ilvl="0" w:tplc="0409000F">
      <w:start w:val="1"/>
      <w:numFmt w:val="decimal"/>
      <w:lvlText w:val="%1."/>
      <w:lvlJc w:val="lef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5" w15:restartNumberingAfterBreak="0">
    <w:nsid w:val="661A5123"/>
    <w:multiLevelType w:val="hybridMultilevel"/>
    <w:tmpl w:val="DC16E5E4"/>
    <w:lvl w:ilvl="0" w:tplc="779E72F6">
      <w:numFmt w:val="bullet"/>
      <w:lvlText w:val="-"/>
      <w:lvlJc w:val="left"/>
      <w:pPr>
        <w:ind w:left="720" w:hanging="360"/>
      </w:pPr>
      <w:rPr>
        <w:rFonts w:ascii="Aptos" w:eastAsiaTheme="minorEastAsia"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97F5F3B"/>
    <w:multiLevelType w:val="hybridMultilevel"/>
    <w:tmpl w:val="91FCFF68"/>
    <w:lvl w:ilvl="0" w:tplc="C8A882D8">
      <w:start w:val="1"/>
      <w:numFmt w:val="bullet"/>
      <w:lvlText w:val=""/>
      <w:lvlJc w:val="left"/>
      <w:pPr>
        <w:ind w:left="720" w:hanging="360"/>
      </w:pPr>
      <w:rPr>
        <w:rFonts w:ascii="Symbol" w:hAnsi="Symbol" w:hint="default"/>
      </w:rPr>
    </w:lvl>
    <w:lvl w:ilvl="1" w:tplc="25825A66">
      <w:start w:val="1"/>
      <w:numFmt w:val="bullet"/>
      <w:lvlText w:val="o"/>
      <w:lvlJc w:val="left"/>
      <w:pPr>
        <w:ind w:left="1440" w:hanging="360"/>
      </w:pPr>
      <w:rPr>
        <w:rFonts w:ascii="Courier New" w:hAnsi="Courier New" w:hint="default"/>
      </w:rPr>
    </w:lvl>
    <w:lvl w:ilvl="2" w:tplc="5F3AD25A">
      <w:start w:val="1"/>
      <w:numFmt w:val="bullet"/>
      <w:lvlText w:val=""/>
      <w:lvlJc w:val="left"/>
      <w:pPr>
        <w:ind w:left="2160" w:hanging="360"/>
      </w:pPr>
      <w:rPr>
        <w:rFonts w:ascii="Wingdings" w:hAnsi="Wingdings" w:hint="default"/>
      </w:rPr>
    </w:lvl>
    <w:lvl w:ilvl="3" w:tplc="45AA003C">
      <w:start w:val="1"/>
      <w:numFmt w:val="bullet"/>
      <w:lvlText w:val=""/>
      <w:lvlJc w:val="left"/>
      <w:pPr>
        <w:ind w:left="2880" w:hanging="360"/>
      </w:pPr>
      <w:rPr>
        <w:rFonts w:ascii="Symbol" w:hAnsi="Symbol" w:hint="default"/>
      </w:rPr>
    </w:lvl>
    <w:lvl w:ilvl="4" w:tplc="56B61E62">
      <w:start w:val="1"/>
      <w:numFmt w:val="bullet"/>
      <w:lvlText w:val="o"/>
      <w:lvlJc w:val="left"/>
      <w:pPr>
        <w:ind w:left="3600" w:hanging="360"/>
      </w:pPr>
      <w:rPr>
        <w:rFonts w:ascii="Courier New" w:hAnsi="Courier New" w:hint="default"/>
      </w:rPr>
    </w:lvl>
    <w:lvl w:ilvl="5" w:tplc="015CA766">
      <w:start w:val="1"/>
      <w:numFmt w:val="bullet"/>
      <w:lvlText w:val=""/>
      <w:lvlJc w:val="left"/>
      <w:pPr>
        <w:ind w:left="4320" w:hanging="360"/>
      </w:pPr>
      <w:rPr>
        <w:rFonts w:ascii="Wingdings" w:hAnsi="Wingdings" w:hint="default"/>
      </w:rPr>
    </w:lvl>
    <w:lvl w:ilvl="6" w:tplc="708C47C6">
      <w:start w:val="1"/>
      <w:numFmt w:val="bullet"/>
      <w:lvlText w:val=""/>
      <w:lvlJc w:val="left"/>
      <w:pPr>
        <w:ind w:left="5040" w:hanging="360"/>
      </w:pPr>
      <w:rPr>
        <w:rFonts w:ascii="Symbol" w:hAnsi="Symbol" w:hint="default"/>
      </w:rPr>
    </w:lvl>
    <w:lvl w:ilvl="7" w:tplc="F9E45550">
      <w:start w:val="1"/>
      <w:numFmt w:val="bullet"/>
      <w:lvlText w:val="o"/>
      <w:lvlJc w:val="left"/>
      <w:pPr>
        <w:ind w:left="5760" w:hanging="360"/>
      </w:pPr>
      <w:rPr>
        <w:rFonts w:ascii="Courier New" w:hAnsi="Courier New" w:hint="default"/>
      </w:rPr>
    </w:lvl>
    <w:lvl w:ilvl="8" w:tplc="3342FC00">
      <w:start w:val="1"/>
      <w:numFmt w:val="bullet"/>
      <w:lvlText w:val=""/>
      <w:lvlJc w:val="left"/>
      <w:pPr>
        <w:ind w:left="6480" w:hanging="360"/>
      </w:pPr>
      <w:rPr>
        <w:rFonts w:ascii="Wingdings" w:hAnsi="Wingdings" w:hint="default"/>
      </w:rPr>
    </w:lvl>
  </w:abstractNum>
  <w:abstractNum w:abstractNumId="27" w15:restartNumberingAfterBreak="0">
    <w:nsid w:val="71FA5247"/>
    <w:multiLevelType w:val="hybridMultilevel"/>
    <w:tmpl w:val="75862D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28365A6"/>
    <w:multiLevelType w:val="hybridMultilevel"/>
    <w:tmpl w:val="3BB05DA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3246A06"/>
    <w:multiLevelType w:val="hybridMultilevel"/>
    <w:tmpl w:val="84902E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374797F"/>
    <w:multiLevelType w:val="hybridMultilevel"/>
    <w:tmpl w:val="A7387F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73AA3A2"/>
    <w:multiLevelType w:val="hybridMultilevel"/>
    <w:tmpl w:val="9B94186E"/>
    <w:lvl w:ilvl="0" w:tplc="8B5605AE">
      <w:start w:val="1"/>
      <w:numFmt w:val="bullet"/>
      <w:lvlText w:val=""/>
      <w:lvlJc w:val="left"/>
      <w:pPr>
        <w:ind w:left="720" w:hanging="360"/>
      </w:pPr>
      <w:rPr>
        <w:rFonts w:ascii="Symbol" w:hAnsi="Symbol" w:hint="default"/>
      </w:rPr>
    </w:lvl>
    <w:lvl w:ilvl="1" w:tplc="2E946E70">
      <w:start w:val="1"/>
      <w:numFmt w:val="bullet"/>
      <w:lvlText w:val="o"/>
      <w:lvlJc w:val="left"/>
      <w:pPr>
        <w:ind w:left="1440" w:hanging="360"/>
      </w:pPr>
      <w:rPr>
        <w:rFonts w:ascii="Courier New" w:hAnsi="Courier New" w:hint="default"/>
      </w:rPr>
    </w:lvl>
    <w:lvl w:ilvl="2" w:tplc="5CA0C018">
      <w:start w:val="1"/>
      <w:numFmt w:val="bullet"/>
      <w:lvlText w:val=""/>
      <w:lvlJc w:val="left"/>
      <w:pPr>
        <w:ind w:left="2160" w:hanging="360"/>
      </w:pPr>
      <w:rPr>
        <w:rFonts w:ascii="Wingdings" w:hAnsi="Wingdings" w:hint="default"/>
      </w:rPr>
    </w:lvl>
    <w:lvl w:ilvl="3" w:tplc="D0328EE2">
      <w:start w:val="1"/>
      <w:numFmt w:val="bullet"/>
      <w:lvlText w:val=""/>
      <w:lvlJc w:val="left"/>
      <w:pPr>
        <w:ind w:left="2880" w:hanging="360"/>
      </w:pPr>
      <w:rPr>
        <w:rFonts w:ascii="Symbol" w:hAnsi="Symbol" w:hint="default"/>
      </w:rPr>
    </w:lvl>
    <w:lvl w:ilvl="4" w:tplc="E7FC73DA">
      <w:start w:val="1"/>
      <w:numFmt w:val="bullet"/>
      <w:lvlText w:val="o"/>
      <w:lvlJc w:val="left"/>
      <w:pPr>
        <w:ind w:left="3600" w:hanging="360"/>
      </w:pPr>
      <w:rPr>
        <w:rFonts w:ascii="Courier New" w:hAnsi="Courier New" w:hint="default"/>
      </w:rPr>
    </w:lvl>
    <w:lvl w:ilvl="5" w:tplc="F2BCD7F2">
      <w:start w:val="1"/>
      <w:numFmt w:val="bullet"/>
      <w:lvlText w:val=""/>
      <w:lvlJc w:val="left"/>
      <w:pPr>
        <w:ind w:left="4320" w:hanging="360"/>
      </w:pPr>
      <w:rPr>
        <w:rFonts w:ascii="Wingdings" w:hAnsi="Wingdings" w:hint="default"/>
      </w:rPr>
    </w:lvl>
    <w:lvl w:ilvl="6" w:tplc="16B09B2C">
      <w:start w:val="1"/>
      <w:numFmt w:val="bullet"/>
      <w:lvlText w:val=""/>
      <w:lvlJc w:val="left"/>
      <w:pPr>
        <w:ind w:left="5040" w:hanging="360"/>
      </w:pPr>
      <w:rPr>
        <w:rFonts w:ascii="Symbol" w:hAnsi="Symbol" w:hint="default"/>
      </w:rPr>
    </w:lvl>
    <w:lvl w:ilvl="7" w:tplc="87229DFE">
      <w:start w:val="1"/>
      <w:numFmt w:val="bullet"/>
      <w:lvlText w:val="o"/>
      <w:lvlJc w:val="left"/>
      <w:pPr>
        <w:ind w:left="5760" w:hanging="360"/>
      </w:pPr>
      <w:rPr>
        <w:rFonts w:ascii="Courier New" w:hAnsi="Courier New" w:hint="default"/>
      </w:rPr>
    </w:lvl>
    <w:lvl w:ilvl="8" w:tplc="C52CB018">
      <w:start w:val="1"/>
      <w:numFmt w:val="bullet"/>
      <w:lvlText w:val=""/>
      <w:lvlJc w:val="left"/>
      <w:pPr>
        <w:ind w:left="6480" w:hanging="360"/>
      </w:pPr>
      <w:rPr>
        <w:rFonts w:ascii="Wingdings" w:hAnsi="Wingdings" w:hint="default"/>
      </w:rPr>
    </w:lvl>
  </w:abstractNum>
  <w:abstractNum w:abstractNumId="32" w15:restartNumberingAfterBreak="0">
    <w:nsid w:val="78B17987"/>
    <w:multiLevelType w:val="hybridMultilevel"/>
    <w:tmpl w:val="ED8CB5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A2B0B00"/>
    <w:multiLevelType w:val="hybridMultilevel"/>
    <w:tmpl w:val="6108D6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F176691"/>
    <w:multiLevelType w:val="hybridMultilevel"/>
    <w:tmpl w:val="48F408E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7F73583C"/>
    <w:multiLevelType w:val="hybridMultilevel"/>
    <w:tmpl w:val="8FD42D3E"/>
    <w:lvl w:ilvl="0" w:tplc="0922E050">
      <w:start w:val="1"/>
      <w:numFmt w:val="bullet"/>
      <w:lvlText w:val=""/>
      <w:lvlJc w:val="left"/>
      <w:pPr>
        <w:ind w:left="720" w:hanging="360"/>
      </w:pPr>
      <w:rPr>
        <w:rFonts w:ascii="Symbol" w:hAnsi="Symbol" w:hint="default"/>
      </w:rPr>
    </w:lvl>
    <w:lvl w:ilvl="1" w:tplc="F19EDB98">
      <w:start w:val="1"/>
      <w:numFmt w:val="bullet"/>
      <w:lvlText w:val="o"/>
      <w:lvlJc w:val="left"/>
      <w:pPr>
        <w:ind w:left="1440" w:hanging="360"/>
      </w:pPr>
      <w:rPr>
        <w:rFonts w:ascii="Courier New" w:hAnsi="Courier New" w:hint="default"/>
      </w:rPr>
    </w:lvl>
    <w:lvl w:ilvl="2" w:tplc="160C2C46">
      <w:start w:val="1"/>
      <w:numFmt w:val="bullet"/>
      <w:lvlText w:val=""/>
      <w:lvlJc w:val="left"/>
      <w:pPr>
        <w:ind w:left="2160" w:hanging="360"/>
      </w:pPr>
      <w:rPr>
        <w:rFonts w:ascii="Wingdings" w:hAnsi="Wingdings" w:hint="default"/>
      </w:rPr>
    </w:lvl>
    <w:lvl w:ilvl="3" w:tplc="DA30FB14">
      <w:start w:val="1"/>
      <w:numFmt w:val="bullet"/>
      <w:lvlText w:val=""/>
      <w:lvlJc w:val="left"/>
      <w:pPr>
        <w:ind w:left="2880" w:hanging="360"/>
      </w:pPr>
      <w:rPr>
        <w:rFonts w:ascii="Symbol" w:hAnsi="Symbol" w:hint="default"/>
      </w:rPr>
    </w:lvl>
    <w:lvl w:ilvl="4" w:tplc="B9743874">
      <w:start w:val="1"/>
      <w:numFmt w:val="bullet"/>
      <w:lvlText w:val="o"/>
      <w:lvlJc w:val="left"/>
      <w:pPr>
        <w:ind w:left="3600" w:hanging="360"/>
      </w:pPr>
      <w:rPr>
        <w:rFonts w:ascii="Courier New" w:hAnsi="Courier New" w:hint="default"/>
      </w:rPr>
    </w:lvl>
    <w:lvl w:ilvl="5" w:tplc="2110B9F6">
      <w:start w:val="1"/>
      <w:numFmt w:val="bullet"/>
      <w:lvlText w:val=""/>
      <w:lvlJc w:val="left"/>
      <w:pPr>
        <w:ind w:left="4320" w:hanging="360"/>
      </w:pPr>
      <w:rPr>
        <w:rFonts w:ascii="Wingdings" w:hAnsi="Wingdings" w:hint="default"/>
      </w:rPr>
    </w:lvl>
    <w:lvl w:ilvl="6" w:tplc="BB82185E">
      <w:start w:val="1"/>
      <w:numFmt w:val="bullet"/>
      <w:lvlText w:val=""/>
      <w:lvlJc w:val="left"/>
      <w:pPr>
        <w:ind w:left="5040" w:hanging="360"/>
      </w:pPr>
      <w:rPr>
        <w:rFonts w:ascii="Symbol" w:hAnsi="Symbol" w:hint="default"/>
      </w:rPr>
    </w:lvl>
    <w:lvl w:ilvl="7" w:tplc="3E48B74C">
      <w:start w:val="1"/>
      <w:numFmt w:val="bullet"/>
      <w:lvlText w:val="o"/>
      <w:lvlJc w:val="left"/>
      <w:pPr>
        <w:ind w:left="5760" w:hanging="360"/>
      </w:pPr>
      <w:rPr>
        <w:rFonts w:ascii="Courier New" w:hAnsi="Courier New" w:hint="default"/>
      </w:rPr>
    </w:lvl>
    <w:lvl w:ilvl="8" w:tplc="9678DF5A">
      <w:start w:val="1"/>
      <w:numFmt w:val="bullet"/>
      <w:lvlText w:val=""/>
      <w:lvlJc w:val="left"/>
      <w:pPr>
        <w:ind w:left="6480" w:hanging="360"/>
      </w:pPr>
      <w:rPr>
        <w:rFonts w:ascii="Wingdings" w:hAnsi="Wingdings" w:hint="default"/>
      </w:rPr>
    </w:lvl>
  </w:abstractNum>
  <w:num w:numId="1" w16cid:durableId="1478256354">
    <w:abstractNumId w:val="13"/>
  </w:num>
  <w:num w:numId="2" w16cid:durableId="1447189072">
    <w:abstractNumId w:val="10"/>
  </w:num>
  <w:num w:numId="3" w16cid:durableId="1889104991">
    <w:abstractNumId w:val="26"/>
  </w:num>
  <w:num w:numId="4" w16cid:durableId="2092969387">
    <w:abstractNumId w:val="31"/>
  </w:num>
  <w:num w:numId="5" w16cid:durableId="1264535448">
    <w:abstractNumId w:val="35"/>
  </w:num>
  <w:num w:numId="6" w16cid:durableId="238053414">
    <w:abstractNumId w:val="18"/>
  </w:num>
  <w:num w:numId="7" w16cid:durableId="921764421">
    <w:abstractNumId w:val="8"/>
  </w:num>
  <w:num w:numId="8" w16cid:durableId="1861818870">
    <w:abstractNumId w:val="6"/>
  </w:num>
  <w:num w:numId="9" w16cid:durableId="1273631620">
    <w:abstractNumId w:val="5"/>
  </w:num>
  <w:num w:numId="10" w16cid:durableId="2029721822">
    <w:abstractNumId w:val="4"/>
  </w:num>
  <w:num w:numId="11" w16cid:durableId="466511551">
    <w:abstractNumId w:val="7"/>
  </w:num>
  <w:num w:numId="12" w16cid:durableId="361127422">
    <w:abstractNumId w:val="3"/>
  </w:num>
  <w:num w:numId="13" w16cid:durableId="2009743681">
    <w:abstractNumId w:val="2"/>
  </w:num>
  <w:num w:numId="14" w16cid:durableId="797257358">
    <w:abstractNumId w:val="1"/>
  </w:num>
  <w:num w:numId="15" w16cid:durableId="1004867946">
    <w:abstractNumId w:val="0"/>
  </w:num>
  <w:num w:numId="16" w16cid:durableId="357775228">
    <w:abstractNumId w:val="21"/>
  </w:num>
  <w:num w:numId="17" w16cid:durableId="7219784">
    <w:abstractNumId w:val="25"/>
  </w:num>
  <w:num w:numId="18" w16cid:durableId="140853042">
    <w:abstractNumId w:val="34"/>
  </w:num>
  <w:num w:numId="19" w16cid:durableId="1344625233">
    <w:abstractNumId w:val="14"/>
  </w:num>
  <w:num w:numId="20" w16cid:durableId="1907956033">
    <w:abstractNumId w:val="15"/>
  </w:num>
  <w:num w:numId="21" w16cid:durableId="1639067547">
    <w:abstractNumId w:val="9"/>
  </w:num>
  <w:num w:numId="22" w16cid:durableId="954487922">
    <w:abstractNumId w:val="28"/>
  </w:num>
  <w:num w:numId="23" w16cid:durableId="1000473930">
    <w:abstractNumId w:val="11"/>
  </w:num>
  <w:num w:numId="24" w16cid:durableId="657730507">
    <w:abstractNumId w:val="20"/>
  </w:num>
  <w:num w:numId="25" w16cid:durableId="118377533">
    <w:abstractNumId w:val="32"/>
  </w:num>
  <w:num w:numId="26" w16cid:durableId="973483210">
    <w:abstractNumId w:val="30"/>
  </w:num>
  <w:num w:numId="27" w16cid:durableId="399600119">
    <w:abstractNumId w:val="33"/>
  </w:num>
  <w:num w:numId="28" w16cid:durableId="793325084">
    <w:abstractNumId w:val="17"/>
  </w:num>
  <w:num w:numId="29" w16cid:durableId="835651319">
    <w:abstractNumId w:val="29"/>
  </w:num>
  <w:num w:numId="30" w16cid:durableId="1992712907">
    <w:abstractNumId w:val="23"/>
  </w:num>
  <w:num w:numId="31" w16cid:durableId="1322271422">
    <w:abstractNumId w:val="16"/>
  </w:num>
  <w:num w:numId="32" w16cid:durableId="1075083681">
    <w:abstractNumId w:val="27"/>
  </w:num>
  <w:num w:numId="33" w16cid:durableId="29845149">
    <w:abstractNumId w:val="19"/>
  </w:num>
  <w:num w:numId="34" w16cid:durableId="337469952">
    <w:abstractNumId w:val="24"/>
  </w:num>
  <w:num w:numId="35" w16cid:durableId="578487924">
    <w:abstractNumId w:val="12"/>
  </w:num>
  <w:num w:numId="36" w16cid:durableId="187735466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47FF"/>
    <w:rsid w:val="00034616"/>
    <w:rsid w:val="0006063C"/>
    <w:rsid w:val="00060EB6"/>
    <w:rsid w:val="0007739D"/>
    <w:rsid w:val="00077CD6"/>
    <w:rsid w:val="000C71E8"/>
    <w:rsid w:val="00120B13"/>
    <w:rsid w:val="0015074B"/>
    <w:rsid w:val="001D0790"/>
    <w:rsid w:val="00200862"/>
    <w:rsid w:val="00214218"/>
    <w:rsid w:val="00246284"/>
    <w:rsid w:val="0029639D"/>
    <w:rsid w:val="002B2E2D"/>
    <w:rsid w:val="002B5D76"/>
    <w:rsid w:val="002C0828"/>
    <w:rsid w:val="002E42E4"/>
    <w:rsid w:val="00326F6F"/>
    <w:rsid w:val="00326F90"/>
    <w:rsid w:val="0034360F"/>
    <w:rsid w:val="003609D4"/>
    <w:rsid w:val="003B2465"/>
    <w:rsid w:val="00465AE5"/>
    <w:rsid w:val="004A306A"/>
    <w:rsid w:val="004D79D5"/>
    <w:rsid w:val="004F3B03"/>
    <w:rsid w:val="004F5BC9"/>
    <w:rsid w:val="00501776"/>
    <w:rsid w:val="00531B84"/>
    <w:rsid w:val="00563139"/>
    <w:rsid w:val="00575898"/>
    <w:rsid w:val="00580947"/>
    <w:rsid w:val="00582216"/>
    <w:rsid w:val="0058317B"/>
    <w:rsid w:val="005E0305"/>
    <w:rsid w:val="005E2B82"/>
    <w:rsid w:val="005F676D"/>
    <w:rsid w:val="006057B3"/>
    <w:rsid w:val="006135C5"/>
    <w:rsid w:val="00635292"/>
    <w:rsid w:val="00665364"/>
    <w:rsid w:val="006D0FEB"/>
    <w:rsid w:val="006F7109"/>
    <w:rsid w:val="00731303"/>
    <w:rsid w:val="0074051B"/>
    <w:rsid w:val="00796E33"/>
    <w:rsid w:val="007E3FF7"/>
    <w:rsid w:val="007F31F2"/>
    <w:rsid w:val="00803E16"/>
    <w:rsid w:val="00867279"/>
    <w:rsid w:val="008B5321"/>
    <w:rsid w:val="008D6CB9"/>
    <w:rsid w:val="008E31B9"/>
    <w:rsid w:val="008E7FFD"/>
    <w:rsid w:val="009342D0"/>
    <w:rsid w:val="00950D6E"/>
    <w:rsid w:val="00961B00"/>
    <w:rsid w:val="00962469"/>
    <w:rsid w:val="00996942"/>
    <w:rsid w:val="009C277B"/>
    <w:rsid w:val="00A32B9B"/>
    <w:rsid w:val="00A37EC8"/>
    <w:rsid w:val="00A47D54"/>
    <w:rsid w:val="00A611B5"/>
    <w:rsid w:val="00A6358D"/>
    <w:rsid w:val="00AA1D8D"/>
    <w:rsid w:val="00AA5A4C"/>
    <w:rsid w:val="00AC3D9E"/>
    <w:rsid w:val="00AC3F7A"/>
    <w:rsid w:val="00AC58FF"/>
    <w:rsid w:val="00AE1E1E"/>
    <w:rsid w:val="00AE3681"/>
    <w:rsid w:val="00B47730"/>
    <w:rsid w:val="00B63377"/>
    <w:rsid w:val="00B67A2C"/>
    <w:rsid w:val="00B72318"/>
    <w:rsid w:val="00B95DC9"/>
    <w:rsid w:val="00BC1364"/>
    <w:rsid w:val="00BD13AC"/>
    <w:rsid w:val="00BF5476"/>
    <w:rsid w:val="00C077BF"/>
    <w:rsid w:val="00C15722"/>
    <w:rsid w:val="00C2387D"/>
    <w:rsid w:val="00C57D72"/>
    <w:rsid w:val="00C60876"/>
    <w:rsid w:val="00C62A7C"/>
    <w:rsid w:val="00C77C6A"/>
    <w:rsid w:val="00CB0664"/>
    <w:rsid w:val="00CB5C48"/>
    <w:rsid w:val="00CC7DF4"/>
    <w:rsid w:val="00CD5C3A"/>
    <w:rsid w:val="00D649D0"/>
    <w:rsid w:val="00D85CAB"/>
    <w:rsid w:val="00D92478"/>
    <w:rsid w:val="00DF1A78"/>
    <w:rsid w:val="00DF7165"/>
    <w:rsid w:val="00E03155"/>
    <w:rsid w:val="00E25B57"/>
    <w:rsid w:val="00E26778"/>
    <w:rsid w:val="00E72014"/>
    <w:rsid w:val="00E81816"/>
    <w:rsid w:val="00ED5091"/>
    <w:rsid w:val="00EE4D22"/>
    <w:rsid w:val="00EF0FFE"/>
    <w:rsid w:val="00F003CE"/>
    <w:rsid w:val="00F37EFC"/>
    <w:rsid w:val="00F4103A"/>
    <w:rsid w:val="00F57179"/>
    <w:rsid w:val="00F907EE"/>
    <w:rsid w:val="00F90B44"/>
    <w:rsid w:val="00F93BA6"/>
    <w:rsid w:val="00FB75E5"/>
    <w:rsid w:val="00FC693F"/>
    <w:rsid w:val="010BEBC4"/>
    <w:rsid w:val="016F4CAF"/>
    <w:rsid w:val="01E948BA"/>
    <w:rsid w:val="01FA8AFD"/>
    <w:rsid w:val="059278B1"/>
    <w:rsid w:val="061FF3DC"/>
    <w:rsid w:val="08C5E7B9"/>
    <w:rsid w:val="09226F48"/>
    <w:rsid w:val="09CBFB3F"/>
    <w:rsid w:val="09F5375D"/>
    <w:rsid w:val="0A73C2D7"/>
    <w:rsid w:val="0ABAC047"/>
    <w:rsid w:val="0AC2FBEA"/>
    <w:rsid w:val="0AD948F4"/>
    <w:rsid w:val="0B1E5544"/>
    <w:rsid w:val="0B493849"/>
    <w:rsid w:val="0CC5CFF5"/>
    <w:rsid w:val="0CD6B5C9"/>
    <w:rsid w:val="0D85693A"/>
    <w:rsid w:val="0DF65E3C"/>
    <w:rsid w:val="0E5E0603"/>
    <w:rsid w:val="0F339FE4"/>
    <w:rsid w:val="0FD76A24"/>
    <w:rsid w:val="0FF7618A"/>
    <w:rsid w:val="120D808E"/>
    <w:rsid w:val="127DD570"/>
    <w:rsid w:val="141A292D"/>
    <w:rsid w:val="1423C695"/>
    <w:rsid w:val="16947987"/>
    <w:rsid w:val="176C9D58"/>
    <w:rsid w:val="17D7213F"/>
    <w:rsid w:val="18B9AD4F"/>
    <w:rsid w:val="18E108BC"/>
    <w:rsid w:val="190076F0"/>
    <w:rsid w:val="1A79CF02"/>
    <w:rsid w:val="1AA61207"/>
    <w:rsid w:val="1BA4BBF1"/>
    <w:rsid w:val="1BC3C8C4"/>
    <w:rsid w:val="1C0E8DE2"/>
    <w:rsid w:val="1C256BC2"/>
    <w:rsid w:val="1C89126E"/>
    <w:rsid w:val="1DA41302"/>
    <w:rsid w:val="1DF75E1C"/>
    <w:rsid w:val="1E6B98F8"/>
    <w:rsid w:val="1FA425E1"/>
    <w:rsid w:val="20A7B6BF"/>
    <w:rsid w:val="20BFD151"/>
    <w:rsid w:val="212ED40B"/>
    <w:rsid w:val="21688900"/>
    <w:rsid w:val="216E0326"/>
    <w:rsid w:val="21E503FB"/>
    <w:rsid w:val="22F12B82"/>
    <w:rsid w:val="24AC5EE9"/>
    <w:rsid w:val="2530A515"/>
    <w:rsid w:val="258B5CA3"/>
    <w:rsid w:val="265BB117"/>
    <w:rsid w:val="27226B07"/>
    <w:rsid w:val="275E0C76"/>
    <w:rsid w:val="2767E089"/>
    <w:rsid w:val="27B6DD3C"/>
    <w:rsid w:val="28CBCE79"/>
    <w:rsid w:val="2A2CCDF9"/>
    <w:rsid w:val="2A4D1144"/>
    <w:rsid w:val="2B0C1966"/>
    <w:rsid w:val="2B350123"/>
    <w:rsid w:val="2CE23A0F"/>
    <w:rsid w:val="2DDD728E"/>
    <w:rsid w:val="2EC59E3C"/>
    <w:rsid w:val="2EC7C390"/>
    <w:rsid w:val="2F11830C"/>
    <w:rsid w:val="2F511D25"/>
    <w:rsid w:val="30211392"/>
    <w:rsid w:val="3032499B"/>
    <w:rsid w:val="30740EF6"/>
    <w:rsid w:val="308E5A94"/>
    <w:rsid w:val="31380604"/>
    <w:rsid w:val="3139DEB3"/>
    <w:rsid w:val="3220F876"/>
    <w:rsid w:val="32E68F6B"/>
    <w:rsid w:val="334029D0"/>
    <w:rsid w:val="33884D3F"/>
    <w:rsid w:val="348478A9"/>
    <w:rsid w:val="34EF464B"/>
    <w:rsid w:val="357618C5"/>
    <w:rsid w:val="3607C0E3"/>
    <w:rsid w:val="36432B8A"/>
    <w:rsid w:val="36DD53DE"/>
    <w:rsid w:val="36EC3C22"/>
    <w:rsid w:val="3700DA9C"/>
    <w:rsid w:val="374CE6ED"/>
    <w:rsid w:val="37C37A61"/>
    <w:rsid w:val="380EA1C6"/>
    <w:rsid w:val="38517BD6"/>
    <w:rsid w:val="385B2503"/>
    <w:rsid w:val="399986A8"/>
    <w:rsid w:val="39F30C17"/>
    <w:rsid w:val="3BF85546"/>
    <w:rsid w:val="3C1F4A1E"/>
    <w:rsid w:val="3CB21275"/>
    <w:rsid w:val="3DEEAA86"/>
    <w:rsid w:val="3F3E4525"/>
    <w:rsid w:val="3F4750FB"/>
    <w:rsid w:val="3F4A013E"/>
    <w:rsid w:val="400F9D51"/>
    <w:rsid w:val="4170A1D6"/>
    <w:rsid w:val="4215B4B7"/>
    <w:rsid w:val="43635196"/>
    <w:rsid w:val="44102C46"/>
    <w:rsid w:val="4576D307"/>
    <w:rsid w:val="45D6FCBF"/>
    <w:rsid w:val="45EAD879"/>
    <w:rsid w:val="46601CA0"/>
    <w:rsid w:val="470767BB"/>
    <w:rsid w:val="47B2C79D"/>
    <w:rsid w:val="47C68256"/>
    <w:rsid w:val="486CE517"/>
    <w:rsid w:val="491EE8BF"/>
    <w:rsid w:val="49CB26A5"/>
    <w:rsid w:val="4A33D9AD"/>
    <w:rsid w:val="4BAE8991"/>
    <w:rsid w:val="4BD49150"/>
    <w:rsid w:val="4C045DAC"/>
    <w:rsid w:val="4C3B421F"/>
    <w:rsid w:val="4C49AFDF"/>
    <w:rsid w:val="4E4AB95C"/>
    <w:rsid w:val="4E625FC1"/>
    <w:rsid w:val="4E9E8385"/>
    <w:rsid w:val="4EBA69D7"/>
    <w:rsid w:val="4F21F4D3"/>
    <w:rsid w:val="50B1D170"/>
    <w:rsid w:val="50BBCD91"/>
    <w:rsid w:val="511A041C"/>
    <w:rsid w:val="51275EC7"/>
    <w:rsid w:val="51BA07EA"/>
    <w:rsid w:val="51DFE40A"/>
    <w:rsid w:val="5257D9F1"/>
    <w:rsid w:val="5282CD06"/>
    <w:rsid w:val="52A0BBF1"/>
    <w:rsid w:val="52BBDDE3"/>
    <w:rsid w:val="53DE9E29"/>
    <w:rsid w:val="54190404"/>
    <w:rsid w:val="5424518D"/>
    <w:rsid w:val="549CE713"/>
    <w:rsid w:val="54B69E69"/>
    <w:rsid w:val="5537D2C3"/>
    <w:rsid w:val="55A3FF48"/>
    <w:rsid w:val="5850B458"/>
    <w:rsid w:val="58559C44"/>
    <w:rsid w:val="586625F9"/>
    <w:rsid w:val="595BC7AF"/>
    <w:rsid w:val="598E3203"/>
    <w:rsid w:val="59C8B01B"/>
    <w:rsid w:val="5A3BB5C7"/>
    <w:rsid w:val="5A706D09"/>
    <w:rsid w:val="5B4B7B25"/>
    <w:rsid w:val="5B5365CB"/>
    <w:rsid w:val="5D19AAC4"/>
    <w:rsid w:val="5DF653B5"/>
    <w:rsid w:val="5E20410C"/>
    <w:rsid w:val="5EF0C308"/>
    <w:rsid w:val="5F364276"/>
    <w:rsid w:val="60990E04"/>
    <w:rsid w:val="615A4735"/>
    <w:rsid w:val="6465F478"/>
    <w:rsid w:val="6527E1FC"/>
    <w:rsid w:val="66A41B52"/>
    <w:rsid w:val="68A8B03D"/>
    <w:rsid w:val="68C4BA03"/>
    <w:rsid w:val="6A06090D"/>
    <w:rsid w:val="6A31ADE7"/>
    <w:rsid w:val="6A5D0EC0"/>
    <w:rsid w:val="6B136F14"/>
    <w:rsid w:val="6B376111"/>
    <w:rsid w:val="6BF6768F"/>
    <w:rsid w:val="6D194702"/>
    <w:rsid w:val="6D73D0F1"/>
    <w:rsid w:val="6D76D90C"/>
    <w:rsid w:val="6D9612B2"/>
    <w:rsid w:val="6D9F079F"/>
    <w:rsid w:val="6E4BFF4E"/>
    <w:rsid w:val="6EB54D07"/>
    <w:rsid w:val="6F66A724"/>
    <w:rsid w:val="6F6DE15E"/>
    <w:rsid w:val="6F9BB101"/>
    <w:rsid w:val="6FDF9545"/>
    <w:rsid w:val="702F200D"/>
    <w:rsid w:val="708C862F"/>
    <w:rsid w:val="70D9FA8A"/>
    <w:rsid w:val="70E1D647"/>
    <w:rsid w:val="712D99DB"/>
    <w:rsid w:val="73D29559"/>
    <w:rsid w:val="74D33155"/>
    <w:rsid w:val="75E2761D"/>
    <w:rsid w:val="75E56A91"/>
    <w:rsid w:val="762A0B93"/>
    <w:rsid w:val="7704AD69"/>
    <w:rsid w:val="7734C54E"/>
    <w:rsid w:val="77C452E5"/>
    <w:rsid w:val="782F7BE5"/>
    <w:rsid w:val="78F68FF1"/>
    <w:rsid w:val="7A5F9F45"/>
    <w:rsid w:val="7AADD204"/>
    <w:rsid w:val="7B99FF84"/>
    <w:rsid w:val="7BECE192"/>
    <w:rsid w:val="7C20E190"/>
    <w:rsid w:val="7CEF0AA3"/>
    <w:rsid w:val="7DB4400E"/>
    <w:rsid w:val="7DF01411"/>
    <w:rsid w:val="7F56AD6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70E48C3"/>
  <w14:defaultImageDpi w14:val="300"/>
  <w15:docId w15:val="{01A5937C-C7C7-4993-906A-86E72FAA8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1DA41302"/>
    <w:rPr>
      <w:rFonts w:ascii="Aptos" w:eastAsia="Aptos" w:hAnsi="Aptos" w:cs="Aptos"/>
    </w:rPr>
  </w:style>
  <w:style w:type="paragraph" w:styleId="Heading1">
    <w:name w:val="heading 1"/>
    <w:basedOn w:val="Normal"/>
    <w:next w:val="Normal"/>
    <w:link w:val="Heading1Char"/>
    <w:uiPriority w:val="9"/>
    <w:qFormat/>
    <w:rsid w:val="1DA413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1DA41302"/>
    <w:pPr>
      <w:keepNext/>
      <w:keepLines/>
      <w:spacing w:after="0" w:line="240" w:lineRule="auto"/>
      <w:ind w:hanging="360"/>
      <w:outlineLvl w:val="1"/>
    </w:pPr>
    <w:rPr>
      <w:rFonts w:asciiTheme="majorHAnsi" w:eastAsiaTheme="majorEastAsia" w:hAnsiTheme="majorHAnsi" w:cstheme="majorBidi"/>
      <w:b/>
      <w:bCs/>
      <w:sz w:val="24"/>
      <w:szCs w:val="24"/>
    </w:rPr>
  </w:style>
  <w:style w:type="paragraph" w:styleId="Heading3">
    <w:name w:val="heading 3"/>
    <w:basedOn w:val="Normal"/>
    <w:next w:val="Normal"/>
    <w:link w:val="Heading3Char"/>
    <w:uiPriority w:val="9"/>
    <w:unhideWhenUsed/>
    <w:qFormat/>
    <w:rsid w:val="1DA41302"/>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1DA41302"/>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1DA41302"/>
    <w:pPr>
      <w:keepNext/>
      <w:keepLines/>
      <w:spacing w:before="200" w:after="0"/>
      <w:outlineLvl w:val="4"/>
    </w:pPr>
    <w:rPr>
      <w:rFonts w:asciiTheme="majorHAnsi" w:eastAsiaTheme="majorEastAsia" w:hAnsiTheme="majorHAnsi" w:cstheme="majorBidi"/>
      <w:color w:val="243F60"/>
    </w:rPr>
  </w:style>
  <w:style w:type="paragraph" w:styleId="Heading6">
    <w:name w:val="heading 6"/>
    <w:basedOn w:val="Normal"/>
    <w:next w:val="Normal"/>
    <w:link w:val="Heading6Char"/>
    <w:uiPriority w:val="9"/>
    <w:semiHidden/>
    <w:unhideWhenUsed/>
    <w:qFormat/>
    <w:rsid w:val="1DA41302"/>
    <w:pPr>
      <w:keepNext/>
      <w:keepLines/>
      <w:spacing w:before="200" w:after="0"/>
      <w:outlineLvl w:val="5"/>
    </w:pPr>
    <w:rPr>
      <w:rFonts w:asciiTheme="majorHAnsi" w:eastAsiaTheme="majorEastAsia" w:hAnsiTheme="majorHAnsi" w:cstheme="majorBidi"/>
      <w:i/>
      <w:iCs/>
      <w:color w:val="243F60"/>
    </w:rPr>
  </w:style>
  <w:style w:type="paragraph" w:styleId="Heading7">
    <w:name w:val="heading 7"/>
    <w:basedOn w:val="Normal"/>
    <w:next w:val="Normal"/>
    <w:link w:val="Heading7Char"/>
    <w:uiPriority w:val="9"/>
    <w:semiHidden/>
    <w:unhideWhenUsed/>
    <w:qFormat/>
    <w:rsid w:val="1DA41302"/>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1DA41302"/>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1DA41302"/>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1DA413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1DA413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1DA41302"/>
    <w:rPr>
      <w:rFonts w:asciiTheme="majorHAnsi" w:eastAsiaTheme="majorEastAsia" w:hAnsiTheme="majorHAnsi" w:cstheme="majorBidi"/>
      <w:b/>
      <w:bCs/>
      <w:color w:val="auto"/>
      <w:sz w:val="24"/>
      <w:szCs w:val="24"/>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1DA4130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1DA41302"/>
    <w:rPr>
      <w:rFonts w:asciiTheme="majorHAnsi" w:eastAsiaTheme="majorEastAsia" w:hAnsiTheme="majorHAnsi" w:cstheme="majorBidi"/>
      <w:i/>
      <w:iCs/>
      <w:color w:val="4F81BD" w:themeColor="accent1"/>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1DA41302"/>
    <w:pPr>
      <w:ind w:left="720"/>
      <w:contextualSpacing/>
    </w:pPr>
  </w:style>
  <w:style w:type="paragraph" w:styleId="BodyText">
    <w:name w:val="Body Text"/>
    <w:basedOn w:val="Normal"/>
    <w:link w:val="BodyTextChar"/>
    <w:uiPriority w:val="99"/>
    <w:unhideWhenUsed/>
    <w:rsid w:val="1DA41302"/>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1DA41302"/>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1DA41302"/>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1DA41302"/>
    <w:pPr>
      <w:ind w:left="360" w:hanging="360"/>
      <w:contextualSpacing/>
    </w:pPr>
  </w:style>
  <w:style w:type="paragraph" w:styleId="List2">
    <w:name w:val="List 2"/>
    <w:basedOn w:val="Normal"/>
    <w:uiPriority w:val="99"/>
    <w:unhideWhenUsed/>
    <w:rsid w:val="1DA41302"/>
    <w:pPr>
      <w:ind w:left="720" w:hanging="360"/>
      <w:contextualSpacing/>
    </w:pPr>
  </w:style>
  <w:style w:type="paragraph" w:styleId="List3">
    <w:name w:val="List 3"/>
    <w:basedOn w:val="Normal"/>
    <w:uiPriority w:val="99"/>
    <w:unhideWhenUsed/>
    <w:rsid w:val="1DA41302"/>
    <w:pPr>
      <w:ind w:left="1080" w:hanging="360"/>
      <w:contextualSpacing/>
    </w:pPr>
  </w:style>
  <w:style w:type="paragraph" w:styleId="ListBullet">
    <w:name w:val="List Bullet"/>
    <w:basedOn w:val="Normal"/>
    <w:uiPriority w:val="99"/>
    <w:unhideWhenUsed/>
    <w:rsid w:val="1DA41302"/>
    <w:pPr>
      <w:numPr>
        <w:numId w:val="7"/>
      </w:numPr>
      <w:contextualSpacing/>
    </w:pPr>
  </w:style>
  <w:style w:type="paragraph" w:styleId="ListBullet2">
    <w:name w:val="List Bullet 2"/>
    <w:basedOn w:val="Normal"/>
    <w:uiPriority w:val="99"/>
    <w:unhideWhenUsed/>
    <w:rsid w:val="1DA41302"/>
    <w:pPr>
      <w:numPr>
        <w:numId w:val="8"/>
      </w:numPr>
      <w:contextualSpacing/>
    </w:pPr>
  </w:style>
  <w:style w:type="paragraph" w:styleId="ListBullet3">
    <w:name w:val="List Bullet 3"/>
    <w:basedOn w:val="Normal"/>
    <w:uiPriority w:val="99"/>
    <w:unhideWhenUsed/>
    <w:rsid w:val="1DA41302"/>
    <w:pPr>
      <w:numPr>
        <w:numId w:val="9"/>
      </w:numPr>
      <w:contextualSpacing/>
    </w:pPr>
  </w:style>
  <w:style w:type="paragraph" w:styleId="ListNumber">
    <w:name w:val="List Number"/>
    <w:basedOn w:val="Normal"/>
    <w:uiPriority w:val="99"/>
    <w:unhideWhenUsed/>
    <w:rsid w:val="1DA41302"/>
    <w:pPr>
      <w:numPr>
        <w:numId w:val="11"/>
      </w:numPr>
      <w:contextualSpacing/>
    </w:pPr>
  </w:style>
  <w:style w:type="paragraph" w:styleId="ListNumber2">
    <w:name w:val="List Number 2"/>
    <w:basedOn w:val="Normal"/>
    <w:uiPriority w:val="99"/>
    <w:unhideWhenUsed/>
    <w:rsid w:val="1DA41302"/>
    <w:pPr>
      <w:numPr>
        <w:numId w:val="12"/>
      </w:numPr>
      <w:contextualSpacing/>
    </w:pPr>
  </w:style>
  <w:style w:type="paragraph" w:styleId="ListNumber3">
    <w:name w:val="List Number 3"/>
    <w:basedOn w:val="Normal"/>
    <w:uiPriority w:val="99"/>
    <w:unhideWhenUsed/>
    <w:rsid w:val="1DA41302"/>
    <w:pPr>
      <w:numPr>
        <w:numId w:val="13"/>
      </w:numPr>
      <w:contextualSpacing/>
    </w:pPr>
  </w:style>
  <w:style w:type="paragraph" w:styleId="ListContinue">
    <w:name w:val="List Continue"/>
    <w:basedOn w:val="Normal"/>
    <w:uiPriority w:val="99"/>
    <w:unhideWhenUsed/>
    <w:rsid w:val="1DA41302"/>
    <w:pPr>
      <w:spacing w:after="120"/>
      <w:ind w:left="360"/>
      <w:contextualSpacing/>
    </w:pPr>
  </w:style>
  <w:style w:type="paragraph" w:styleId="ListContinue2">
    <w:name w:val="List Continue 2"/>
    <w:basedOn w:val="Normal"/>
    <w:uiPriority w:val="99"/>
    <w:unhideWhenUsed/>
    <w:rsid w:val="1DA41302"/>
    <w:pPr>
      <w:spacing w:after="120"/>
      <w:ind w:left="720"/>
      <w:contextualSpacing/>
    </w:pPr>
  </w:style>
  <w:style w:type="paragraph" w:styleId="ListContinue3">
    <w:name w:val="List Continue 3"/>
    <w:basedOn w:val="Normal"/>
    <w:uiPriority w:val="99"/>
    <w:unhideWhenUsed/>
    <w:rsid w:val="1DA41302"/>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1DA41302"/>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1DA41302"/>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1DA41302"/>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TOC2">
    <w:name w:val="toc 2"/>
    <w:basedOn w:val="Normal"/>
    <w:next w:val="Normal"/>
    <w:uiPriority w:val="39"/>
    <w:unhideWhenUsed/>
    <w:rsid w:val="1DA41302"/>
    <w:pPr>
      <w:spacing w:after="100"/>
      <w:ind w:left="220"/>
    </w:pPr>
  </w:style>
  <w:style w:type="character" w:styleId="Hyperlink">
    <w:name w:val="Hyperlink"/>
    <w:basedOn w:val="DefaultParagraphFont"/>
    <w:uiPriority w:val="99"/>
    <w:unhideWhenUsed/>
    <w:rsid w:val="006135C5"/>
    <w:rPr>
      <w:color w:val="0000FF" w:themeColor="hyperlink"/>
      <w:u w:val="single"/>
    </w:rPr>
  </w:style>
  <w:style w:type="character" w:styleId="CommentReference">
    <w:name w:val="annotation reference"/>
    <w:basedOn w:val="DefaultParagraphFont"/>
    <w:uiPriority w:val="99"/>
    <w:semiHidden/>
    <w:unhideWhenUsed/>
    <w:rsid w:val="00F4103A"/>
    <w:rPr>
      <w:sz w:val="16"/>
      <w:szCs w:val="16"/>
    </w:rPr>
  </w:style>
  <w:style w:type="paragraph" w:styleId="CommentText">
    <w:name w:val="annotation text"/>
    <w:basedOn w:val="Normal"/>
    <w:link w:val="CommentTextChar"/>
    <w:uiPriority w:val="99"/>
    <w:unhideWhenUsed/>
    <w:rsid w:val="00F4103A"/>
    <w:pPr>
      <w:spacing w:line="240" w:lineRule="auto"/>
    </w:pPr>
    <w:rPr>
      <w:sz w:val="20"/>
      <w:szCs w:val="20"/>
    </w:rPr>
  </w:style>
  <w:style w:type="character" w:customStyle="1" w:styleId="CommentTextChar">
    <w:name w:val="Comment Text Char"/>
    <w:basedOn w:val="DefaultParagraphFont"/>
    <w:link w:val="CommentText"/>
    <w:uiPriority w:val="99"/>
    <w:rsid w:val="00F4103A"/>
    <w:rPr>
      <w:rFonts w:ascii="Aptos" w:eastAsia="Aptos" w:hAnsi="Aptos" w:cs="Aptos"/>
      <w:sz w:val="20"/>
      <w:szCs w:val="20"/>
    </w:rPr>
  </w:style>
  <w:style w:type="paragraph" w:styleId="CommentSubject">
    <w:name w:val="annotation subject"/>
    <w:basedOn w:val="CommentText"/>
    <w:next w:val="CommentText"/>
    <w:link w:val="CommentSubjectChar"/>
    <w:uiPriority w:val="99"/>
    <w:semiHidden/>
    <w:unhideWhenUsed/>
    <w:rsid w:val="00F4103A"/>
    <w:rPr>
      <w:b/>
      <w:bCs/>
    </w:rPr>
  </w:style>
  <w:style w:type="character" w:customStyle="1" w:styleId="CommentSubjectChar">
    <w:name w:val="Comment Subject Char"/>
    <w:basedOn w:val="CommentTextChar"/>
    <w:link w:val="CommentSubject"/>
    <w:uiPriority w:val="99"/>
    <w:semiHidden/>
    <w:rsid w:val="00F4103A"/>
    <w:rPr>
      <w:rFonts w:ascii="Aptos" w:eastAsia="Aptos" w:hAnsi="Aptos" w:cs="Aptos"/>
      <w:b/>
      <w:bCs/>
      <w:sz w:val="20"/>
      <w:szCs w:val="20"/>
    </w:rPr>
  </w:style>
  <w:style w:type="character" w:styleId="UnresolvedMention">
    <w:name w:val="Unresolved Mention"/>
    <w:basedOn w:val="DefaultParagraphFont"/>
    <w:uiPriority w:val="99"/>
    <w:semiHidden/>
    <w:unhideWhenUsed/>
    <w:rsid w:val="00060EB6"/>
    <w:rPr>
      <w:color w:val="605E5C"/>
      <w:shd w:val="clear" w:color="auto" w:fill="E1DFDD"/>
    </w:rPr>
  </w:style>
  <w:style w:type="character" w:styleId="FollowedHyperlink">
    <w:name w:val="FollowedHyperlink"/>
    <w:basedOn w:val="DefaultParagraphFont"/>
    <w:uiPriority w:val="99"/>
    <w:semiHidden/>
    <w:unhideWhenUsed/>
    <w:rsid w:val="00060EB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8691062">
      <w:bodyDiv w:val="1"/>
      <w:marLeft w:val="0"/>
      <w:marRight w:val="0"/>
      <w:marTop w:val="0"/>
      <w:marBottom w:val="0"/>
      <w:divBdr>
        <w:top w:val="none" w:sz="0" w:space="0" w:color="auto"/>
        <w:left w:val="none" w:sz="0" w:space="0" w:color="auto"/>
        <w:bottom w:val="none" w:sz="0" w:space="0" w:color="auto"/>
        <w:right w:val="none" w:sz="0" w:space="0" w:color="auto"/>
      </w:divBdr>
      <w:divsChild>
        <w:div w:id="155649880">
          <w:marLeft w:val="0"/>
          <w:marRight w:val="0"/>
          <w:marTop w:val="0"/>
          <w:marBottom w:val="0"/>
          <w:divBdr>
            <w:top w:val="none" w:sz="0" w:space="0" w:color="auto"/>
            <w:left w:val="none" w:sz="0" w:space="0" w:color="auto"/>
            <w:bottom w:val="none" w:sz="0" w:space="0" w:color="auto"/>
            <w:right w:val="none" w:sz="0" w:space="0" w:color="auto"/>
          </w:divBdr>
        </w:div>
        <w:div w:id="1180434567">
          <w:marLeft w:val="0"/>
          <w:marRight w:val="0"/>
          <w:marTop w:val="0"/>
          <w:marBottom w:val="0"/>
          <w:divBdr>
            <w:top w:val="none" w:sz="0" w:space="0" w:color="auto"/>
            <w:left w:val="none" w:sz="0" w:space="0" w:color="auto"/>
            <w:bottom w:val="none" w:sz="0" w:space="0" w:color="auto"/>
            <w:right w:val="none" w:sz="0" w:space="0" w:color="auto"/>
          </w:divBdr>
        </w:div>
      </w:divsChild>
    </w:div>
    <w:div w:id="1987929763">
      <w:bodyDiv w:val="1"/>
      <w:marLeft w:val="0"/>
      <w:marRight w:val="0"/>
      <w:marTop w:val="0"/>
      <w:marBottom w:val="0"/>
      <w:divBdr>
        <w:top w:val="none" w:sz="0" w:space="0" w:color="auto"/>
        <w:left w:val="none" w:sz="0" w:space="0" w:color="auto"/>
        <w:bottom w:val="none" w:sz="0" w:space="0" w:color="auto"/>
        <w:right w:val="none" w:sz="0" w:space="0" w:color="auto"/>
      </w:divBdr>
      <w:divsChild>
        <w:div w:id="413548365">
          <w:marLeft w:val="0"/>
          <w:marRight w:val="0"/>
          <w:marTop w:val="0"/>
          <w:marBottom w:val="0"/>
          <w:divBdr>
            <w:top w:val="none" w:sz="0" w:space="0" w:color="auto"/>
            <w:left w:val="none" w:sz="0" w:space="0" w:color="auto"/>
            <w:bottom w:val="none" w:sz="0" w:space="0" w:color="auto"/>
            <w:right w:val="none" w:sz="0" w:space="0" w:color="auto"/>
          </w:divBdr>
        </w:div>
        <w:div w:id="1735471155">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20/10/relationships/intelligence" Target="intelligence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3d4fcd4-1a9f-4798-8565-78207e47e061" xsi:nil="true"/>
    <lcf76f155ced4ddcb4097134ff3c332f xmlns="f246dbd1-030f-4c41-bde1-e5f7d1ce08fa">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9942DB15C10BA46878F209ABEAD5579" ma:contentTypeVersion="18" ma:contentTypeDescription="Create a new document." ma:contentTypeScope="" ma:versionID="39a1eebaa348c3c060a462ddb0fdf33a">
  <xsd:schema xmlns:xsd="http://www.w3.org/2001/XMLSchema" xmlns:xs="http://www.w3.org/2001/XMLSchema" xmlns:p="http://schemas.microsoft.com/office/2006/metadata/properties" xmlns:ns2="f246dbd1-030f-4c41-bde1-e5f7d1ce08fa" xmlns:ns3="83d4fcd4-1a9f-4798-8565-78207e47e061" targetNamespace="http://schemas.microsoft.com/office/2006/metadata/properties" ma:root="true" ma:fieldsID="b2557edbda163f3c355b104464de4eff" ns2:_="" ns3:_="">
    <xsd:import namespace="f246dbd1-030f-4c41-bde1-e5f7d1ce08fa"/>
    <xsd:import namespace="83d4fcd4-1a9f-4798-8565-78207e47e06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46dbd1-030f-4c41-bde1-e5f7d1ce08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0cfaf61-a386-4e56-813a-817f6a1f5b25"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3d4fcd4-1a9f-4798-8565-78207e47e06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d5240f6-184e-48ec-a26b-1ab3fc29ebbc}" ma:internalName="TaxCatchAll" ma:showField="CatchAllData" ma:web="83d4fcd4-1a9f-4798-8565-78207e47e061">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984F6C-2099-4273-AFFF-CEEE848AAAAD}">
  <ds:schemaRefs>
    <ds:schemaRef ds:uri="http://schemas.microsoft.com/office/2006/metadata/properties"/>
    <ds:schemaRef ds:uri="http://schemas.microsoft.com/office/infopath/2007/PartnerControls"/>
    <ds:schemaRef ds:uri="83d4fcd4-1a9f-4798-8565-78207e47e061"/>
    <ds:schemaRef ds:uri="f246dbd1-030f-4c41-bde1-e5f7d1ce08fa"/>
  </ds:schemaRefs>
</ds:datastoreItem>
</file>

<file path=customXml/itemProps2.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3.xml><?xml version="1.0" encoding="utf-8"?>
<ds:datastoreItem xmlns:ds="http://schemas.openxmlformats.org/officeDocument/2006/customXml" ds:itemID="{85186A33-CDE5-4C46-A48D-D2B6EB33914F}">
  <ds:schemaRefs>
    <ds:schemaRef ds:uri="http://schemas.microsoft.com/sharepoint/v3/contenttype/forms"/>
  </ds:schemaRefs>
</ds:datastoreItem>
</file>

<file path=customXml/itemProps4.xml><?xml version="1.0" encoding="utf-8"?>
<ds:datastoreItem xmlns:ds="http://schemas.openxmlformats.org/officeDocument/2006/customXml" ds:itemID="{A9F0BD59-8A27-4FEB-927F-7B88DBF21A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46dbd1-030f-4c41-bde1-e5f7d1ce08fa"/>
    <ds:schemaRef ds:uri="83d4fcd4-1a9f-4798-8565-78207e47e0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1265</Words>
  <Characters>7212</Characters>
  <Application>Microsoft Office Word</Application>
  <DocSecurity>0</DocSecurity>
  <Lines>60</Lines>
  <Paragraphs>16</Paragraphs>
  <ScaleCrop>false</ScaleCrop>
  <Manager/>
  <Company/>
  <LinksUpToDate>false</LinksUpToDate>
  <CharactersWithSpaces>8461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Krauss, Rob</cp:lastModifiedBy>
  <cp:revision>10</cp:revision>
  <dcterms:created xsi:type="dcterms:W3CDTF">2025-09-18T17:40:00Z</dcterms:created>
  <dcterms:modified xsi:type="dcterms:W3CDTF">2025-10-29T23:21:00Z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0x01010029942DB15C10BA46878F209ABEAD5579</vt:lpwstr>
  </property>
  <property fmtid="{D5CDD505-2E9C-101B-9397-08002B2CF9AE}" pid="3" name="MediaServiceImageTags">
    <vt:lpwstr/>
  </property>
</Properties>
</file>